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EF45" w14:textId="786ED5F4" w:rsidR="00AC4691" w:rsidRPr="00AC4691" w:rsidRDefault="00AC4691" w:rsidP="00F00BEC">
      <w:pPr>
        <w:jc w:val="center"/>
        <w:rPr>
          <w:rFonts w:ascii="Century Gothic" w:hAnsi="Century Gothic"/>
          <w:b/>
          <w:bCs/>
          <w:sz w:val="24"/>
          <w:szCs w:val="24"/>
        </w:rPr>
      </w:pPr>
      <w:bookmarkStart w:id="0" w:name="_Hlk118280553"/>
      <w:r w:rsidRPr="00AC4691">
        <w:rPr>
          <w:rFonts w:ascii="Century Gothic" w:hAnsi="Century Gothic"/>
          <w:b/>
          <w:bCs/>
          <w:sz w:val="24"/>
          <w:szCs w:val="24"/>
        </w:rPr>
        <w:t>EE512 – Applied Biomedical Signal Processing</w:t>
      </w:r>
    </w:p>
    <w:p w14:paraId="4F12F896" w14:textId="444F9CCF" w:rsidR="00AC4691" w:rsidRPr="00AC4691" w:rsidRDefault="00AC4691" w:rsidP="00F00BEC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AC4691">
        <w:rPr>
          <w:rFonts w:ascii="Century Gothic" w:hAnsi="Century Gothic"/>
          <w:b/>
          <w:bCs/>
          <w:sz w:val="32"/>
          <w:szCs w:val="32"/>
        </w:rPr>
        <w:t xml:space="preserve">Practical session – </w:t>
      </w:r>
      <w:r w:rsidR="00134156">
        <w:rPr>
          <w:rFonts w:ascii="Century Gothic" w:hAnsi="Century Gothic"/>
          <w:b/>
          <w:bCs/>
          <w:sz w:val="32"/>
          <w:szCs w:val="32"/>
        </w:rPr>
        <w:t>SVD</w:t>
      </w:r>
    </w:p>
    <w:p w14:paraId="742F9711" w14:textId="4D8BAD1C" w:rsidR="00F90F29" w:rsidRPr="009F564B" w:rsidRDefault="00F90F29" w:rsidP="00F90F29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Instructions</w:t>
      </w:r>
    </w:p>
    <w:p w14:paraId="60C35F49" w14:textId="7FCA7B20" w:rsidR="00F90F29" w:rsidRDefault="00F90F29" w:rsidP="00F90F29">
      <w:pPr>
        <w:pStyle w:val="ListParagraph"/>
        <w:numPr>
          <w:ilvl w:val="0"/>
          <w:numId w:val="6"/>
        </w:numPr>
        <w:spacing w:after="80"/>
        <w:ind w:left="714" w:hanging="357"/>
        <w:contextualSpacing w:val="0"/>
        <w:jc w:val="both"/>
        <w:rPr>
          <w:rFonts w:ascii="Century Gothic" w:hAnsi="Century Gothic"/>
        </w:rPr>
      </w:pPr>
      <w:r w:rsidRPr="00F90F29">
        <w:rPr>
          <w:rFonts w:ascii="Century Gothic" w:hAnsi="Century Gothic"/>
        </w:rPr>
        <w:t xml:space="preserve">Please submit your report </w:t>
      </w:r>
      <w:r>
        <w:rPr>
          <w:rFonts w:ascii="Century Gothic" w:hAnsi="Century Gothic"/>
        </w:rPr>
        <w:t>as a single PDF file</w:t>
      </w:r>
      <w:r w:rsidRPr="00F90F29">
        <w:rPr>
          <w:rFonts w:ascii="Century Gothic" w:hAnsi="Century Gothic"/>
        </w:rPr>
        <w:t>.</w:t>
      </w:r>
    </w:p>
    <w:p w14:paraId="15E288FE" w14:textId="5714F934" w:rsidR="00F90F29" w:rsidRDefault="00F90F29" w:rsidP="00F90F29">
      <w:pPr>
        <w:pStyle w:val="ListParagraph"/>
        <w:numPr>
          <w:ilvl w:val="0"/>
          <w:numId w:val="6"/>
        </w:numPr>
        <w:spacing w:after="80"/>
        <w:ind w:left="714" w:hanging="357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We recommend working in group</w:t>
      </w:r>
      <w:r w:rsidR="00E65863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of 3 students</w:t>
      </w:r>
      <w:r w:rsidR="00E65863">
        <w:rPr>
          <w:rFonts w:ascii="Century Gothic" w:hAnsi="Century Gothic"/>
        </w:rPr>
        <w:t>; the last group can be a group of 2 or 4. Y</w:t>
      </w:r>
      <w:r>
        <w:rPr>
          <w:rFonts w:ascii="Century Gothic" w:hAnsi="Century Gothic"/>
        </w:rPr>
        <w:t>ou can prepare one single report for the group (</w:t>
      </w:r>
      <w:r w:rsidRPr="00F90F29">
        <w:rPr>
          <w:rFonts w:ascii="Courier New" w:hAnsi="Courier New" w:cs="Courier New"/>
        </w:rPr>
        <w:t>name1_name2_name3_lab_</w:t>
      </w:r>
      <w:r w:rsidR="00134156">
        <w:rPr>
          <w:rFonts w:ascii="Courier New" w:hAnsi="Courier New" w:cs="Courier New"/>
        </w:rPr>
        <w:t>SVD</w:t>
      </w:r>
      <w:r w:rsidRPr="00F90F29">
        <w:rPr>
          <w:rFonts w:ascii="Courier New" w:hAnsi="Courier New" w:cs="Courier New"/>
        </w:rPr>
        <w:t>.pdf</w:t>
      </w:r>
      <w:r>
        <w:rPr>
          <w:rFonts w:ascii="Century Gothic" w:hAnsi="Century Gothic"/>
        </w:rPr>
        <w:t>), but every member needs to upload the same file individually.</w:t>
      </w:r>
    </w:p>
    <w:p w14:paraId="5C0018DF" w14:textId="6F039AAA" w:rsidR="00E65863" w:rsidRDefault="00E65863" w:rsidP="00F90F29">
      <w:pPr>
        <w:pStyle w:val="ListParagraph"/>
        <w:numPr>
          <w:ilvl w:val="0"/>
          <w:numId w:val="6"/>
        </w:numPr>
        <w:spacing w:after="80"/>
        <w:ind w:left="714" w:hanging="357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There are </w:t>
      </w:r>
      <w:r w:rsidR="00341F19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experiments in this practical session. The </w:t>
      </w:r>
      <w:r w:rsidR="009920BD">
        <w:rPr>
          <w:rFonts w:ascii="Century Gothic" w:hAnsi="Century Gothic"/>
        </w:rPr>
        <w:t>python</w:t>
      </w:r>
      <w:r>
        <w:rPr>
          <w:rFonts w:ascii="Century Gothic" w:hAnsi="Century Gothic"/>
        </w:rPr>
        <w:t xml:space="preserve"> scripts for each experiment are already coded and will only require minimal inputs from you. </w:t>
      </w:r>
      <w:r w:rsidR="00287B59">
        <w:rPr>
          <w:rFonts w:ascii="Century Gothic" w:hAnsi="Century Gothic"/>
        </w:rPr>
        <w:t>A</w:t>
      </w:r>
      <w:r>
        <w:rPr>
          <w:rFonts w:ascii="Century Gothic" w:hAnsi="Century Gothic"/>
        </w:rPr>
        <w:t xml:space="preserve"> major part of this practical session is therefore focused on </w:t>
      </w:r>
      <w:r w:rsidR="0061333C">
        <w:rPr>
          <w:rFonts w:ascii="Century Gothic" w:hAnsi="Century Gothic"/>
        </w:rPr>
        <w:t xml:space="preserve">questions testing your </w:t>
      </w:r>
      <w:r>
        <w:rPr>
          <w:rFonts w:ascii="Century Gothic" w:hAnsi="Century Gothic"/>
        </w:rPr>
        <w:t xml:space="preserve">understanding and correct </w:t>
      </w:r>
      <w:r w:rsidR="0061333C">
        <w:rPr>
          <w:rFonts w:ascii="Century Gothic" w:hAnsi="Century Gothic"/>
        </w:rPr>
        <w:t>interpretation of</w:t>
      </w:r>
      <w:r>
        <w:rPr>
          <w:rFonts w:ascii="Century Gothic" w:hAnsi="Century Gothic"/>
        </w:rPr>
        <w:t xml:space="preserve"> the signals and the analys</w:t>
      </w:r>
      <w:r w:rsidR="002A4D59">
        <w:rPr>
          <w:rFonts w:ascii="Century Gothic" w:hAnsi="Century Gothic"/>
        </w:rPr>
        <w:t>is results that you see.</w:t>
      </w:r>
    </w:p>
    <w:p w14:paraId="56B55F73" w14:textId="77777777" w:rsidR="00341F19" w:rsidRPr="00E65863" w:rsidRDefault="00341F19" w:rsidP="00341F19">
      <w:pPr>
        <w:pStyle w:val="ListParagraph"/>
        <w:spacing w:after="80"/>
        <w:ind w:left="714"/>
        <w:contextualSpacing w:val="0"/>
        <w:jc w:val="both"/>
        <w:rPr>
          <w:rFonts w:ascii="Century Gothic" w:hAnsi="Century Gothic"/>
        </w:rPr>
      </w:pPr>
    </w:p>
    <w:p w14:paraId="01D1E5D9" w14:textId="033DDDCD" w:rsidR="009F564B" w:rsidRDefault="009F564B" w:rsidP="00F00BEC">
      <w:pPr>
        <w:rPr>
          <w:rFonts w:ascii="Century Gothic" w:hAnsi="Century Gothic"/>
        </w:rPr>
      </w:pPr>
      <w:r w:rsidRPr="009F564B">
        <w:rPr>
          <w:rFonts w:ascii="Century Gothic" w:hAnsi="Century Gothic"/>
          <w:b/>
          <w:bCs/>
        </w:rPr>
        <w:t>Useful commands</w:t>
      </w:r>
      <w:r w:rsidR="00180965">
        <w:rPr>
          <w:rFonts w:ascii="Century Gothic" w:hAnsi="Century Gothic"/>
          <w:b/>
          <w:bCs/>
        </w:rPr>
        <w:t xml:space="preserve">: </w:t>
      </w:r>
      <w:r>
        <w:rPr>
          <w:rFonts w:ascii="Century Gothic" w:hAnsi="Century Gothic"/>
        </w:rPr>
        <w:t xml:space="preserve">Type </w:t>
      </w:r>
      <w:r w:rsidRPr="009F564B">
        <w:rPr>
          <w:rFonts w:ascii="Courier New" w:hAnsi="Courier New" w:cs="Courier New"/>
        </w:rPr>
        <w:t xml:space="preserve">help </w:t>
      </w:r>
      <w:proofErr w:type="spellStart"/>
      <w:r w:rsidRPr="009F564B">
        <w:rPr>
          <w:rFonts w:ascii="Courier New" w:hAnsi="Courier New" w:cs="Courier New"/>
        </w:rPr>
        <w:t>function_name</w:t>
      </w:r>
      <w:proofErr w:type="spellEnd"/>
      <w:r>
        <w:rPr>
          <w:rFonts w:ascii="Century Gothic" w:hAnsi="Century Gothic"/>
        </w:rPr>
        <w:t xml:space="preserve"> for more information on inputs and outputs</w:t>
      </w:r>
      <w:r w:rsidR="008F5681">
        <w:rPr>
          <w:rFonts w:ascii="Century Gothic" w:hAnsi="Century Gothic"/>
        </w:rPr>
        <w:t xml:space="preserve">, and </w:t>
      </w:r>
      <w:r w:rsidR="008F5681" w:rsidRPr="008F5681">
        <w:rPr>
          <w:rFonts w:ascii="Courier New" w:hAnsi="Courier New" w:cs="Courier New"/>
        </w:rPr>
        <w:t xml:space="preserve">doc </w:t>
      </w:r>
      <w:proofErr w:type="spellStart"/>
      <w:r w:rsidR="008F5681" w:rsidRPr="008F5681">
        <w:rPr>
          <w:rFonts w:ascii="Courier New" w:hAnsi="Courier New" w:cs="Courier New"/>
        </w:rPr>
        <w:t>function_name</w:t>
      </w:r>
      <w:proofErr w:type="spellEnd"/>
      <w:r w:rsidR="008F5681">
        <w:rPr>
          <w:rFonts w:ascii="Century Gothic" w:hAnsi="Century Gothic"/>
        </w:rPr>
        <w:t xml:space="preserve"> for a more detailed description of the function.</w:t>
      </w:r>
    </w:p>
    <w:p w14:paraId="0C628B3C" w14:textId="4781E73D" w:rsidR="00E2521B" w:rsidRPr="008C172D" w:rsidRDefault="00927394" w:rsidP="00205199">
      <w:pPr>
        <w:jc w:val="both"/>
        <w:rPr>
          <w:sz w:val="24"/>
        </w:rPr>
      </w:pPr>
      <w:proofErr w:type="spellStart"/>
      <w:r>
        <w:rPr>
          <w:rFonts w:ascii="Courier New" w:hAnsi="Courier New" w:cs="Courier New"/>
        </w:rPr>
        <w:t>numpy.linalg.</w:t>
      </w:r>
      <w:r w:rsidR="00E2521B" w:rsidRPr="00E2521B">
        <w:rPr>
          <w:rFonts w:ascii="Courier New" w:hAnsi="Courier New" w:cs="Courier New"/>
        </w:rPr>
        <w:t>svd</w:t>
      </w:r>
      <w:proofErr w:type="spellEnd"/>
      <w:r w:rsidR="00E2521B" w:rsidRPr="00E2521B">
        <w:rPr>
          <w:rFonts w:ascii="Courier New" w:hAnsi="Courier New" w:cs="Courier New"/>
        </w:rPr>
        <w:tab/>
      </w:r>
      <w:r w:rsidR="00E2521B" w:rsidRPr="00E2521B">
        <w:rPr>
          <w:rFonts w:ascii="Arial" w:hAnsi="Arial" w:cs="Arial"/>
          <w:sz w:val="24"/>
        </w:rPr>
        <w:tab/>
      </w:r>
      <w:r w:rsidR="00E2521B" w:rsidRPr="00E2521B">
        <w:rPr>
          <w:rFonts w:ascii="Century Gothic" w:hAnsi="Century Gothic"/>
        </w:rPr>
        <w:t>singular value decomposition</w:t>
      </w:r>
      <w:r w:rsidR="00205199">
        <w:rPr>
          <w:sz w:val="24"/>
        </w:rPr>
        <w:t>.</w:t>
      </w:r>
    </w:p>
    <w:p w14:paraId="363B3128" w14:textId="30080816" w:rsidR="008C172D" w:rsidRDefault="002352D8" w:rsidP="008C172D">
      <w:pPr>
        <w:ind w:left="2880" w:hanging="2880"/>
        <w:jc w:val="both"/>
        <w:rPr>
          <w:rFonts w:ascii="Century Gothic" w:hAnsi="Century Gothic"/>
        </w:rPr>
      </w:pPr>
      <w:proofErr w:type="spellStart"/>
      <w:proofErr w:type="gramStart"/>
      <w:r>
        <w:rPr>
          <w:rFonts w:ascii="Courier New" w:hAnsi="Courier New" w:cs="Courier New"/>
        </w:rPr>
        <w:t>Scipy.stats.</w:t>
      </w:r>
      <w:r w:rsidR="008C172D">
        <w:rPr>
          <w:rFonts w:ascii="Courier New" w:hAnsi="Courier New" w:cs="Courier New"/>
        </w:rPr>
        <w:t>zscore</w:t>
      </w:r>
      <w:proofErr w:type="spellEnd"/>
      <w:proofErr w:type="gramEnd"/>
      <w:r w:rsidR="008C172D">
        <w:rPr>
          <w:rFonts w:ascii="Arial" w:hAnsi="Arial" w:cs="Arial"/>
          <w:sz w:val="24"/>
        </w:rPr>
        <w:tab/>
      </w:r>
      <w:r w:rsidR="008C172D" w:rsidRPr="008C172D">
        <w:rPr>
          <w:rFonts w:ascii="Century Gothic" w:hAnsi="Century Gothic"/>
        </w:rPr>
        <w:t>center</w:t>
      </w:r>
      <w:r w:rsidR="008C172D">
        <w:rPr>
          <w:rFonts w:ascii="Century Gothic" w:hAnsi="Century Gothic"/>
        </w:rPr>
        <w:t xml:space="preserve"> data</w:t>
      </w:r>
      <w:r w:rsidR="008C172D" w:rsidRPr="008C172D">
        <w:rPr>
          <w:rFonts w:ascii="Century Gothic" w:hAnsi="Century Gothic"/>
        </w:rPr>
        <w:t xml:space="preserve"> to have mean 0 and scaled to have standard </w:t>
      </w:r>
      <w:r w:rsidR="008C172D">
        <w:rPr>
          <w:rFonts w:ascii="Century Gothic" w:hAnsi="Century Gothic"/>
        </w:rPr>
        <w:t xml:space="preserve">      </w:t>
      </w:r>
      <w:r w:rsidR="008C172D" w:rsidRPr="008C172D">
        <w:rPr>
          <w:rFonts w:ascii="Century Gothic" w:hAnsi="Century Gothic"/>
        </w:rPr>
        <w:t>deviation 1.</w:t>
      </w:r>
    </w:p>
    <w:p w14:paraId="0276B20F" w14:textId="6F2D5127" w:rsidR="000B6C6F" w:rsidRDefault="00927394" w:rsidP="000B6C6F">
      <w:pPr>
        <w:ind w:left="2880" w:hanging="2880"/>
        <w:jc w:val="both"/>
        <w:rPr>
          <w:rFonts w:ascii="Century Gothic" w:hAnsi="Century Gothic"/>
        </w:rPr>
      </w:pPr>
      <w:proofErr w:type="spellStart"/>
      <w:proofErr w:type="gramStart"/>
      <w:r>
        <w:rPr>
          <w:rFonts w:ascii="Courier New" w:hAnsi="Courier New" w:cs="Courier New"/>
        </w:rPr>
        <w:t>numpy.</w:t>
      </w:r>
      <w:r w:rsidR="00205199">
        <w:rPr>
          <w:rFonts w:ascii="Courier New" w:hAnsi="Courier New" w:cs="Courier New"/>
        </w:rPr>
        <w:t>c</w:t>
      </w:r>
      <w:r w:rsidR="00205199" w:rsidRPr="00205199">
        <w:rPr>
          <w:rFonts w:ascii="Courier New" w:hAnsi="Courier New" w:cs="Courier New"/>
        </w:rPr>
        <w:t>umsum</w:t>
      </w:r>
      <w:proofErr w:type="spellEnd"/>
      <w:proofErr w:type="gramEnd"/>
      <w:r w:rsidR="00205199">
        <w:rPr>
          <w:rFonts w:ascii="Century Gothic" w:hAnsi="Century Gothic"/>
        </w:rPr>
        <w:tab/>
      </w:r>
      <w:r w:rsidR="00205199" w:rsidRPr="00205199">
        <w:rPr>
          <w:rFonts w:ascii="Century Gothic" w:hAnsi="Century Gothic"/>
        </w:rPr>
        <w:t>returns the cumulative sum of </w:t>
      </w:r>
      <w:r w:rsidR="00205199">
        <w:rPr>
          <w:rFonts w:ascii="Century Gothic" w:hAnsi="Century Gothic"/>
        </w:rPr>
        <w:t>a vector A.</w:t>
      </w:r>
    </w:p>
    <w:p w14:paraId="2E267703" w14:textId="77777777" w:rsidR="000B6C6F" w:rsidRDefault="000B6C6F" w:rsidP="000B6C6F">
      <w:pPr>
        <w:ind w:left="2880" w:hanging="2880"/>
        <w:jc w:val="both"/>
        <w:rPr>
          <w:rFonts w:ascii="Century Gothic" w:hAnsi="Century Gothic"/>
        </w:rPr>
      </w:pPr>
    </w:p>
    <w:p w14:paraId="68D7CE81" w14:textId="5E644824" w:rsidR="008C172D" w:rsidRDefault="008C172D" w:rsidP="008C172D">
      <w:pPr>
        <w:ind w:left="2880" w:hanging="2880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Additional</w:t>
      </w:r>
      <w:r w:rsidRPr="009F564B">
        <w:rPr>
          <w:rFonts w:ascii="Century Gothic" w:hAnsi="Century Gothic"/>
          <w:b/>
          <w:bCs/>
        </w:rPr>
        <w:t xml:space="preserve"> command</w:t>
      </w:r>
      <w:r>
        <w:rPr>
          <w:rFonts w:ascii="Century Gothic" w:hAnsi="Century Gothic"/>
          <w:b/>
          <w:bCs/>
        </w:rPr>
        <w:t>:</w:t>
      </w:r>
    </w:p>
    <w:p w14:paraId="5A135123" w14:textId="50659334" w:rsidR="008C172D" w:rsidRDefault="008C172D" w:rsidP="008C172D">
      <w:pPr>
        <w:ind w:left="2880" w:hanging="2880"/>
        <w:jc w:val="both"/>
        <w:rPr>
          <w:rFonts w:ascii="Century Gothic" w:hAnsi="Century Gothic"/>
        </w:rPr>
      </w:pPr>
      <w:proofErr w:type="spellStart"/>
      <w:r w:rsidRPr="00E2521B">
        <w:rPr>
          <w:rFonts w:ascii="Courier New" w:hAnsi="Courier New" w:cs="Courier New"/>
        </w:rPr>
        <w:t>SSA_decomposition</w:t>
      </w:r>
      <w:proofErr w:type="spellEnd"/>
      <w:r>
        <w:rPr>
          <w:rFonts w:ascii="Arial" w:hAnsi="Arial" w:cs="Arial"/>
          <w:sz w:val="24"/>
        </w:rPr>
        <w:tab/>
      </w:r>
      <w:r w:rsidRPr="00E2521B">
        <w:rPr>
          <w:rFonts w:ascii="Century Gothic" w:hAnsi="Century Gothic"/>
        </w:rPr>
        <w:t>singular spectrum analysis decomposition</w:t>
      </w:r>
      <w:r w:rsidR="00CA506F">
        <w:rPr>
          <w:rFonts w:ascii="Century Gothic" w:hAnsi="Century Gothic"/>
        </w:rPr>
        <w:t>.</w:t>
      </w:r>
    </w:p>
    <w:p w14:paraId="7CD6458F" w14:textId="4D6CDD78" w:rsidR="003215FC" w:rsidRDefault="003215FC" w:rsidP="00F00BEC">
      <w:pPr>
        <w:rPr>
          <w:rFonts w:ascii="Century Gothic" w:hAnsi="Century Gothic"/>
        </w:rPr>
      </w:pPr>
    </w:p>
    <w:p w14:paraId="16F2EA18" w14:textId="747F7307" w:rsidR="00DC40BA" w:rsidRDefault="00DC40BA" w:rsidP="00DC40BA">
      <w:pPr>
        <w:pStyle w:val="Heading2"/>
        <w:rPr>
          <w:rFonts w:ascii="Century Gothic" w:eastAsiaTheme="minorHAnsi" w:hAnsi="Century Gothic" w:cstheme="minorBidi"/>
          <w:b/>
          <w:bCs/>
          <w:color w:val="auto"/>
          <w:sz w:val="22"/>
          <w:szCs w:val="22"/>
        </w:rPr>
      </w:pPr>
      <w:r w:rsidRPr="00AB5AE8">
        <w:rPr>
          <w:rFonts w:ascii="Century Gothic" w:eastAsiaTheme="minorHAnsi" w:hAnsi="Century Gothic" w:cstheme="minorBidi"/>
          <w:b/>
          <w:bCs/>
          <w:color w:val="auto"/>
          <w:sz w:val="22"/>
          <w:szCs w:val="22"/>
        </w:rPr>
        <w:t xml:space="preserve">Experiment </w:t>
      </w:r>
      <w:r>
        <w:rPr>
          <w:rFonts w:ascii="Century Gothic" w:eastAsiaTheme="minorHAnsi" w:hAnsi="Century Gothic" w:cstheme="minorBidi"/>
          <w:b/>
          <w:bCs/>
          <w:color w:val="auto"/>
          <w:sz w:val="22"/>
          <w:szCs w:val="22"/>
        </w:rPr>
        <w:t>1</w:t>
      </w:r>
      <w:r w:rsidRPr="00AB5AE8">
        <w:rPr>
          <w:rFonts w:ascii="Century Gothic" w:eastAsiaTheme="minorHAnsi" w:hAnsi="Century Gothic" w:cstheme="minorBidi"/>
          <w:b/>
          <w:bCs/>
          <w:color w:val="auto"/>
          <w:sz w:val="22"/>
          <w:szCs w:val="22"/>
        </w:rPr>
        <w:t xml:space="preserve">: </w:t>
      </w:r>
      <w:r w:rsidR="00724DB7">
        <w:rPr>
          <w:rFonts w:ascii="Century Gothic" w:eastAsiaTheme="minorHAnsi" w:hAnsi="Century Gothic" w:cstheme="minorBidi"/>
          <w:b/>
          <w:bCs/>
          <w:color w:val="auto"/>
          <w:sz w:val="22"/>
          <w:szCs w:val="22"/>
        </w:rPr>
        <w:t xml:space="preserve">12-leads </w:t>
      </w:r>
      <w:proofErr w:type="gramStart"/>
      <w:r w:rsidR="00724DB7">
        <w:rPr>
          <w:rFonts w:ascii="Century Gothic" w:eastAsiaTheme="minorHAnsi" w:hAnsi="Century Gothic" w:cstheme="minorBidi"/>
          <w:b/>
          <w:bCs/>
          <w:color w:val="auto"/>
          <w:sz w:val="22"/>
          <w:szCs w:val="22"/>
        </w:rPr>
        <w:t>ECG</w:t>
      </w:r>
      <w:proofErr w:type="gramEnd"/>
    </w:p>
    <w:p w14:paraId="000B4595" w14:textId="77777777" w:rsidR="00DC40BA" w:rsidRPr="00AB5AE8" w:rsidRDefault="00DC40BA" w:rsidP="00DC40BA"/>
    <w:p w14:paraId="352AACAF" w14:textId="062AAADB" w:rsidR="00A65C8A" w:rsidRDefault="00DC40BA" w:rsidP="00DC40BA">
      <w:pPr>
        <w:jc w:val="both"/>
        <w:rPr>
          <w:rFonts w:ascii="Century Gothic" w:hAnsi="Century Gothic"/>
          <w:noProof/>
        </w:rPr>
      </w:pPr>
      <w:r w:rsidRPr="00AB5AE8">
        <w:rPr>
          <w:rFonts w:ascii="Century Gothic" w:hAnsi="Century Gothic"/>
          <w:noProof/>
        </w:rPr>
        <w:t xml:space="preserve">File </w:t>
      </w:r>
      <w:r w:rsidR="00DD3AFF">
        <w:rPr>
          <w:rFonts w:ascii="Century Gothic" w:hAnsi="Century Gothic"/>
          <w:noProof/>
        </w:rPr>
        <w:t>ECG.csv</w:t>
      </w:r>
      <w:r w:rsidRPr="00AB5AE8">
        <w:rPr>
          <w:rFonts w:ascii="Century Gothic" w:hAnsi="Century Gothic"/>
          <w:noProof/>
        </w:rPr>
        <w:t xml:space="preserve"> contains 500 samples from the 12</w:t>
      </w:r>
      <w:r w:rsidR="00165CAC">
        <w:rPr>
          <w:rFonts w:ascii="Century Gothic" w:hAnsi="Century Gothic"/>
          <w:noProof/>
        </w:rPr>
        <w:t xml:space="preserve">-leads </w:t>
      </w:r>
      <w:r w:rsidRPr="00AB5AE8">
        <w:rPr>
          <w:rFonts w:ascii="Century Gothic" w:hAnsi="Century Gothic"/>
          <w:noProof/>
        </w:rPr>
        <w:t xml:space="preserve">ECG (sampling frequency 50 Hz) during an episode of atrial fibrillation, after ventricular activity cancellation. </w:t>
      </w:r>
    </w:p>
    <w:p w14:paraId="219A0981" w14:textId="0B5F3477" w:rsidR="00165CAC" w:rsidRDefault="00165CAC" w:rsidP="00DC40BA">
      <w:pPr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>A 12-leads ECG contains 12 signals computed from 10 electrodes (</w:t>
      </w:r>
      <w:r>
        <w:rPr>
          <w:rFonts w:ascii="Century Gothic" w:hAnsi="Century Gothic"/>
          <w:noProof/>
        </w:rPr>
        <w:fldChar w:fldCharType="begin"/>
      </w:r>
      <w:r>
        <w:rPr>
          <w:rFonts w:ascii="Century Gothic" w:hAnsi="Century Gothic"/>
          <w:noProof/>
        </w:rPr>
        <w:instrText xml:space="preserve"> REF _Ref119485968 \h </w:instrText>
      </w:r>
      <w:r>
        <w:rPr>
          <w:rFonts w:ascii="Century Gothic" w:hAnsi="Century Gothic"/>
          <w:noProof/>
        </w:rPr>
      </w:r>
      <w:r>
        <w:rPr>
          <w:rFonts w:ascii="Century Gothic" w:hAnsi="Century Gothic"/>
          <w:noProof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rFonts w:ascii="Century Gothic" w:hAnsi="Century Gothic"/>
          <w:noProof/>
        </w:rPr>
        <w:fldChar w:fldCharType="end"/>
      </w:r>
      <w:r>
        <w:rPr>
          <w:rFonts w:ascii="Century Gothic" w:hAnsi="Century Gothic"/>
          <w:noProof/>
        </w:rPr>
        <w:t>) :</w:t>
      </w:r>
    </w:p>
    <w:p w14:paraId="72D822FF" w14:textId="42CDEB30" w:rsidR="00165CAC" w:rsidRDefault="00165CAC" w:rsidP="00165CAC">
      <w:pPr>
        <w:pStyle w:val="ListParagraph"/>
        <w:numPr>
          <w:ilvl w:val="0"/>
          <w:numId w:val="20"/>
        </w:numPr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>6 precordial leads (V1-V6)</w:t>
      </w:r>
    </w:p>
    <w:p w14:paraId="70C46747" w14:textId="4EE8A0BA" w:rsidR="00165CAC" w:rsidRDefault="00165CAC" w:rsidP="00165CAC">
      <w:pPr>
        <w:pStyle w:val="ListParagraph"/>
        <w:numPr>
          <w:ilvl w:val="0"/>
          <w:numId w:val="20"/>
        </w:numPr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>3 limb leads (I, II, III)</w:t>
      </w:r>
    </w:p>
    <w:p w14:paraId="4D6AE626" w14:textId="73E1D6EB" w:rsidR="00165CAC" w:rsidRDefault="00165CAC" w:rsidP="00165CAC">
      <w:pPr>
        <w:pStyle w:val="ListParagraph"/>
        <w:numPr>
          <w:ilvl w:val="0"/>
          <w:numId w:val="20"/>
        </w:numPr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>3 augmented limb leads (VR, VL, VF)</w:t>
      </w:r>
    </w:p>
    <w:p w14:paraId="39FEEDDB" w14:textId="0E74F55C" w:rsidR="00165CAC" w:rsidRPr="00165CAC" w:rsidRDefault="00165CAC" w:rsidP="00165CAC">
      <w:pPr>
        <w:ind w:left="360"/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 xml:space="preserve">The 3 augmented limb leads are </w:t>
      </w:r>
      <w:r w:rsidR="00724DB7">
        <w:rPr>
          <w:rFonts w:ascii="Century Gothic" w:hAnsi="Century Gothic"/>
          <w:noProof/>
        </w:rPr>
        <w:t>a combination of</w:t>
      </w:r>
      <w:r>
        <w:rPr>
          <w:rFonts w:ascii="Century Gothic" w:hAnsi="Century Gothic"/>
          <w:noProof/>
        </w:rPr>
        <w:t xml:space="preserve"> the limb leads, which are themselves dependent </w:t>
      </w:r>
      <w:r w:rsidR="00373A14">
        <w:rPr>
          <w:rFonts w:ascii="Century Gothic" w:hAnsi="Century Gothic"/>
          <w:noProof/>
        </w:rPr>
        <w:t>with respect to</w:t>
      </w:r>
      <w:r>
        <w:rPr>
          <w:rFonts w:ascii="Century Gothic" w:hAnsi="Century Gothic"/>
          <w:noProof/>
        </w:rPr>
        <w:t xml:space="preserve"> the </w:t>
      </w:r>
      <w:r w:rsidR="00373A14">
        <w:rPr>
          <w:rFonts w:ascii="Century Gothic" w:hAnsi="Century Gothic"/>
          <w:noProof/>
        </w:rPr>
        <w:t>potential</w:t>
      </w:r>
      <w:r>
        <w:rPr>
          <w:rFonts w:ascii="Century Gothic" w:hAnsi="Century Gothic"/>
          <w:noProof/>
        </w:rPr>
        <w:t xml:space="preserve"> </w:t>
      </w:r>
      <w:r w:rsidR="00373A14">
        <w:rPr>
          <w:rFonts w:ascii="Century Gothic" w:hAnsi="Century Gothic"/>
          <w:noProof/>
        </w:rPr>
        <w:t>reference</w:t>
      </w:r>
      <w:r>
        <w:rPr>
          <w:rFonts w:ascii="Century Gothic" w:hAnsi="Century Gothic"/>
          <w:noProof/>
        </w:rPr>
        <w:t>.</w:t>
      </w:r>
    </w:p>
    <w:p w14:paraId="36A2B5C3" w14:textId="230E3459" w:rsidR="00165CAC" w:rsidRDefault="00165CAC" w:rsidP="00165CAC">
      <w:pPr>
        <w:ind w:left="360"/>
        <w:jc w:val="both"/>
        <w:rPr>
          <w:rFonts w:ascii="Century Gothic" w:hAnsi="Century Gothic"/>
          <w:noProof/>
        </w:rPr>
      </w:pPr>
      <w:r w:rsidRPr="00165CAC">
        <w:rPr>
          <w:rFonts w:ascii="Century Gothic" w:hAnsi="Century Gothic"/>
          <w:noProof/>
        </w:rPr>
        <w:t>Extract the singular values on the first six columns only (</w:t>
      </w:r>
      <w:bookmarkStart w:id="1" w:name="_Hlk150761921"/>
      <w:r w:rsidRPr="00165CAC">
        <w:rPr>
          <w:rFonts w:ascii="Century Gothic" w:hAnsi="Century Gothic"/>
          <w:noProof/>
        </w:rPr>
        <w:t>leads I, II, III, VR, VL, V</w:t>
      </w:r>
      <w:bookmarkEnd w:id="1"/>
      <w:r w:rsidRPr="00165CAC">
        <w:rPr>
          <w:rFonts w:ascii="Century Gothic" w:hAnsi="Century Gothic"/>
          <w:noProof/>
        </w:rPr>
        <w:t xml:space="preserve">F), and the last six columns (leads V1 – V6). </w:t>
      </w:r>
    </w:p>
    <w:p w14:paraId="72FB0A21" w14:textId="77777777" w:rsidR="00165CAC" w:rsidRDefault="00165CAC" w:rsidP="00165CAC">
      <w:pPr>
        <w:ind w:left="360"/>
        <w:jc w:val="both"/>
        <w:rPr>
          <w:rFonts w:ascii="Century Gothic" w:hAnsi="Century Gothic"/>
          <w:noProof/>
        </w:rPr>
      </w:pPr>
    </w:p>
    <w:p w14:paraId="1FFF5581" w14:textId="77777777" w:rsidR="00F351F2" w:rsidRPr="00165CAC" w:rsidRDefault="00F351F2" w:rsidP="00165CAC">
      <w:pPr>
        <w:ind w:left="360"/>
        <w:jc w:val="both"/>
        <w:rPr>
          <w:rFonts w:ascii="Century Gothic" w:hAnsi="Century Gothic"/>
          <w:noProof/>
        </w:rPr>
      </w:pPr>
    </w:p>
    <w:p w14:paraId="1B23BEB4" w14:textId="77777777" w:rsidR="00165CAC" w:rsidRPr="00165CAC" w:rsidRDefault="00165CAC" w:rsidP="00165CAC">
      <w:pPr>
        <w:spacing w:after="120"/>
        <w:ind w:firstLine="360"/>
        <w:jc w:val="both"/>
        <w:rPr>
          <w:rFonts w:ascii="Century Gothic" w:hAnsi="Century Gothic"/>
          <w:b/>
          <w:bCs/>
        </w:rPr>
      </w:pPr>
      <w:r w:rsidRPr="00165CAC">
        <w:rPr>
          <w:rFonts w:ascii="Century Gothic" w:hAnsi="Century Gothic"/>
          <w:b/>
          <w:bCs/>
        </w:rPr>
        <w:lastRenderedPageBreak/>
        <w:t>QUESTION #1.1:</w:t>
      </w:r>
      <w:r w:rsidRPr="00165CAC">
        <w:rPr>
          <w:rFonts w:ascii="Century Gothic" w:hAnsi="Century Gothic"/>
        </w:rPr>
        <w:t xml:space="preserve"> </w:t>
      </w:r>
      <w:r w:rsidRPr="00165CAC">
        <w:rPr>
          <w:rFonts w:ascii="Century Gothic" w:hAnsi="Century Gothic"/>
          <w:b/>
          <w:bCs/>
        </w:rPr>
        <w:t xml:space="preserve">Limb leads and augmented limb </w:t>
      </w:r>
      <w:proofErr w:type="gramStart"/>
      <w:r w:rsidRPr="00165CAC">
        <w:rPr>
          <w:rFonts w:ascii="Century Gothic" w:hAnsi="Century Gothic"/>
          <w:b/>
          <w:bCs/>
        </w:rPr>
        <w:t>leads</w:t>
      </w:r>
      <w:proofErr w:type="gramEnd"/>
    </w:p>
    <w:p w14:paraId="0C848BEE" w14:textId="157CB5D0" w:rsidR="00BC6F68" w:rsidRPr="00BC6F68" w:rsidRDefault="00165CAC" w:rsidP="00BC6F68">
      <w:pPr>
        <w:pStyle w:val="ListParagraph"/>
        <w:numPr>
          <w:ilvl w:val="0"/>
          <w:numId w:val="21"/>
        </w:numPr>
        <w:jc w:val="both"/>
        <w:rPr>
          <w:rFonts w:ascii="Century Gothic" w:hAnsi="Century Gothic"/>
          <w:noProof/>
        </w:rPr>
      </w:pPr>
      <w:bookmarkStart w:id="2" w:name="_Hlk150761890"/>
      <w:r w:rsidRPr="003C5927">
        <w:rPr>
          <w:rFonts w:ascii="Century Gothic" w:hAnsi="Century Gothic"/>
          <w:noProof/>
        </w:rPr>
        <w:t xml:space="preserve">Explain the </w:t>
      </w:r>
      <w:r w:rsidR="008D0E27">
        <w:rPr>
          <w:rFonts w:ascii="Century Gothic" w:hAnsi="Century Gothic"/>
          <w:noProof/>
        </w:rPr>
        <w:t xml:space="preserve">difference between </w:t>
      </w:r>
      <w:r w:rsidRPr="003C5927">
        <w:rPr>
          <w:rFonts w:ascii="Century Gothic" w:hAnsi="Century Gothic"/>
          <w:noProof/>
        </w:rPr>
        <w:t>singular va</w:t>
      </w:r>
      <w:r w:rsidR="003C5927" w:rsidRPr="003C5927">
        <w:rPr>
          <w:rFonts w:ascii="Century Gothic" w:hAnsi="Century Gothic"/>
          <w:noProof/>
        </w:rPr>
        <w:t>l</w:t>
      </w:r>
      <w:r w:rsidRPr="003C5927">
        <w:rPr>
          <w:rFonts w:ascii="Century Gothic" w:hAnsi="Century Gothic"/>
          <w:noProof/>
        </w:rPr>
        <w:t>ues of the six first</w:t>
      </w:r>
      <w:r w:rsidR="005C24B7">
        <w:rPr>
          <w:rFonts w:ascii="Century Gothic" w:hAnsi="Century Gothic"/>
          <w:noProof/>
        </w:rPr>
        <w:t xml:space="preserve"> </w:t>
      </w:r>
      <w:r w:rsidRPr="003C5927">
        <w:rPr>
          <w:rFonts w:ascii="Century Gothic" w:hAnsi="Century Gothic"/>
          <w:noProof/>
        </w:rPr>
        <w:t>columns</w:t>
      </w:r>
      <w:r w:rsidR="00BC6F68">
        <w:rPr>
          <w:rFonts w:ascii="Century Gothic" w:hAnsi="Century Gothic"/>
          <w:noProof/>
        </w:rPr>
        <w:t>, and</w:t>
      </w:r>
      <w:r w:rsidR="003C5927" w:rsidRPr="00BC6F68">
        <w:rPr>
          <w:rFonts w:ascii="Century Gothic" w:hAnsi="Century Gothic"/>
          <w:noProof/>
        </w:rPr>
        <w:t xml:space="preserve"> of the last 6 columns</w:t>
      </w:r>
      <w:r w:rsidR="00BC6F68" w:rsidRPr="00BC6F68">
        <w:rPr>
          <w:rFonts w:ascii="Century Gothic" w:hAnsi="Century Gothic"/>
          <w:noProof/>
        </w:rPr>
        <w:t xml:space="preserve">. </w:t>
      </w:r>
    </w:p>
    <w:bookmarkEnd w:id="2"/>
    <w:p w14:paraId="79CB801C" w14:textId="4C0CCC67" w:rsidR="003C5927" w:rsidRPr="003C5927" w:rsidRDefault="00F3362E" w:rsidP="003C5927">
      <w:pPr>
        <w:pStyle w:val="ListParagraph"/>
        <w:numPr>
          <w:ilvl w:val="0"/>
          <w:numId w:val="21"/>
        </w:numPr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>C</w:t>
      </w:r>
      <w:r w:rsidR="00BC6F68">
        <w:rPr>
          <w:rFonts w:ascii="Century Gothic" w:hAnsi="Century Gothic"/>
          <w:noProof/>
        </w:rPr>
        <w:t>omputat</w:t>
      </w:r>
      <w:r>
        <w:rPr>
          <w:rFonts w:ascii="Century Gothic" w:hAnsi="Century Gothic"/>
          <w:noProof/>
        </w:rPr>
        <w:t>e</w:t>
      </w:r>
      <w:r w:rsidR="00BC6F68">
        <w:rPr>
          <w:rFonts w:ascii="Century Gothic" w:hAnsi="Century Gothic"/>
          <w:noProof/>
        </w:rPr>
        <w:t xml:space="preserve"> of the </w:t>
      </w:r>
      <w:r w:rsidR="003C5927">
        <w:rPr>
          <w:rFonts w:ascii="Century Gothic" w:hAnsi="Century Gothic"/>
          <w:noProof/>
        </w:rPr>
        <w:t>effective rank with a threshold of 0.98.</w:t>
      </w:r>
      <w:r w:rsidR="00AB0C20">
        <w:rPr>
          <w:rFonts w:ascii="Century Gothic" w:hAnsi="Century Gothic"/>
          <w:noProof/>
        </w:rPr>
        <w:t xml:space="preserve"> </w:t>
      </w:r>
    </w:p>
    <w:p w14:paraId="002C1668" w14:textId="77777777" w:rsidR="00165CAC" w:rsidRPr="00165CAC" w:rsidRDefault="00165CAC" w:rsidP="00165CAC">
      <w:pPr>
        <w:jc w:val="both"/>
        <w:rPr>
          <w:rFonts w:ascii="Century Gothic" w:hAnsi="Century Gothic"/>
          <w:noProof/>
        </w:rPr>
      </w:pPr>
    </w:p>
    <w:p w14:paraId="1DDA0E46" w14:textId="68344431" w:rsidR="00165CAC" w:rsidRDefault="008A0764" w:rsidP="00165CAC">
      <w:pPr>
        <w:keepNext/>
        <w:jc w:val="center"/>
      </w:pPr>
      <w:r>
        <w:rPr>
          <w:noProof/>
        </w:rPr>
        <w:drawing>
          <wp:inline distT="0" distB="0" distL="0" distR="0" wp14:anchorId="382904D0" wp14:editId="4D94CB7D">
            <wp:extent cx="5448300" cy="4176749"/>
            <wp:effectExtent l="0" t="0" r="0" b="0"/>
            <wp:docPr id="98333001" name="Picture 1" descr="A diagram of human body and diagram of human bod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33001" name="Picture 1" descr="A diagram of human body and diagram of human body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49718" cy="4177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55B98" w14:textId="2859A0E9" w:rsidR="00165CAC" w:rsidRPr="00165CAC" w:rsidRDefault="00165CAC" w:rsidP="00165CAC">
      <w:pPr>
        <w:pStyle w:val="Caption"/>
        <w:jc w:val="center"/>
        <w:rPr>
          <w:rFonts w:ascii="Century Gothic" w:hAnsi="Century Gothic"/>
          <w:noProof/>
        </w:rPr>
      </w:pPr>
      <w:bookmarkStart w:id="3" w:name="_Ref119485968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3"/>
      <w:r>
        <w:t>. Placement of the 10 electrodes from which 12-leads ECG signals are computed.</w:t>
      </w:r>
    </w:p>
    <w:p w14:paraId="46862550" w14:textId="2352528B" w:rsidR="00DC40BA" w:rsidRDefault="00DC40BA" w:rsidP="00F00BEC">
      <w:pPr>
        <w:rPr>
          <w:rFonts w:ascii="Century Gothic" w:hAnsi="Century Gothic"/>
        </w:rPr>
      </w:pPr>
    </w:p>
    <w:p w14:paraId="207E57CF" w14:textId="3AAE97E8" w:rsidR="003215FC" w:rsidRDefault="003215FC" w:rsidP="003215FC">
      <w:pPr>
        <w:spacing w:after="120"/>
        <w:jc w:val="both"/>
        <w:rPr>
          <w:rFonts w:ascii="Century Gothic" w:hAnsi="Century Gothic"/>
          <w:b/>
          <w:bCs/>
          <w:noProof/>
        </w:rPr>
      </w:pPr>
      <w:r w:rsidRPr="00F22C73">
        <w:rPr>
          <w:rFonts w:ascii="Century Gothic" w:hAnsi="Century Gothic"/>
          <w:b/>
          <w:bCs/>
        </w:rPr>
        <w:t xml:space="preserve">Experiment </w:t>
      </w:r>
      <w:r w:rsidR="00DC40BA">
        <w:rPr>
          <w:rFonts w:ascii="Century Gothic" w:hAnsi="Century Gothic"/>
          <w:b/>
          <w:bCs/>
        </w:rPr>
        <w:t>2</w:t>
      </w:r>
      <w:r w:rsidRPr="00F22C73">
        <w:rPr>
          <w:rFonts w:ascii="Century Gothic" w:hAnsi="Century Gothic"/>
          <w:b/>
          <w:bCs/>
        </w:rPr>
        <w:t xml:space="preserve">: </w:t>
      </w:r>
      <w:r w:rsidRPr="00F22C73">
        <w:rPr>
          <w:rFonts w:ascii="Century Gothic" w:hAnsi="Century Gothic"/>
          <w:b/>
          <w:bCs/>
          <w:noProof/>
        </w:rPr>
        <w:t>Singular values and process complexity</w:t>
      </w:r>
    </w:p>
    <w:p w14:paraId="29FB7266" w14:textId="77777777" w:rsidR="003215FC" w:rsidRPr="00F22C73" w:rsidRDefault="003215FC" w:rsidP="003215FC">
      <w:pPr>
        <w:spacing w:after="120"/>
        <w:jc w:val="both"/>
        <w:rPr>
          <w:rFonts w:ascii="Century Gothic" w:hAnsi="Century Gothic"/>
          <w:b/>
          <w:bCs/>
          <w:noProof/>
        </w:rPr>
      </w:pPr>
      <w:r>
        <w:rPr>
          <w:rFonts w:ascii="Century Gothic" w:hAnsi="Century Gothic"/>
        </w:rPr>
        <w:t>In this experiment w</w:t>
      </w:r>
      <w:r w:rsidRPr="00134156">
        <w:rPr>
          <w:rFonts w:ascii="Century Gothic" w:hAnsi="Century Gothic"/>
        </w:rPr>
        <w:t xml:space="preserve">e </w:t>
      </w:r>
      <w:r>
        <w:rPr>
          <w:rFonts w:ascii="Century Gothic" w:hAnsi="Century Gothic"/>
        </w:rPr>
        <w:t>analyze</w:t>
      </w:r>
      <w:r w:rsidRPr="0013415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EEG</w:t>
      </w:r>
      <w:r w:rsidRPr="00134156">
        <w:rPr>
          <w:rFonts w:ascii="Century Gothic" w:hAnsi="Century Gothic"/>
        </w:rPr>
        <w:t xml:space="preserve"> signal</w:t>
      </w:r>
      <w:r>
        <w:rPr>
          <w:rFonts w:ascii="Century Gothic" w:hAnsi="Century Gothic"/>
        </w:rPr>
        <w:t xml:space="preserve">s from a </w:t>
      </w:r>
      <w:r w:rsidRPr="00F22C73">
        <w:rPr>
          <w:rFonts w:ascii="Century Gothic" w:hAnsi="Century Gothic"/>
          <w:noProof/>
        </w:rPr>
        <w:t>patient with Parkinson’s disease implanted with an electrical stimulation device</w:t>
      </w:r>
      <w:r>
        <w:rPr>
          <w:rFonts w:ascii="Century Gothic" w:hAnsi="Century Gothic"/>
          <w:noProof/>
        </w:rPr>
        <w:t xml:space="preserve"> </w:t>
      </w:r>
      <w:r w:rsidRPr="00F22C73">
        <w:rPr>
          <w:rFonts w:ascii="Century Gothic" w:hAnsi="Century Gothic"/>
          <w:noProof/>
        </w:rPr>
        <w:t>(sampling frequency 512 Hz).</w:t>
      </w:r>
      <w:r>
        <w:rPr>
          <w:rFonts w:ascii="Century Gothic" w:hAnsi="Century Gothic"/>
          <w:noProof/>
        </w:rPr>
        <w:t xml:space="preserve"> EEG signals were recorded before, during and afer brain stimulation. </w:t>
      </w:r>
    </w:p>
    <w:p w14:paraId="2E60707F" w14:textId="584C9FA1" w:rsidR="003215FC" w:rsidRDefault="003215FC" w:rsidP="003215FC">
      <w:pPr>
        <w:spacing w:after="120"/>
        <w:jc w:val="both"/>
        <w:rPr>
          <w:rFonts w:ascii="Century Gothic" w:hAnsi="Century Gothic"/>
          <w:noProof/>
        </w:rPr>
      </w:pPr>
      <w:r w:rsidRPr="00F22C73">
        <w:rPr>
          <w:rFonts w:ascii="Century Gothic" w:hAnsi="Century Gothic"/>
          <w:noProof/>
        </w:rPr>
        <w:t>Files EEG_av.</w:t>
      </w:r>
      <w:r>
        <w:rPr>
          <w:rFonts w:ascii="Century Gothic" w:hAnsi="Century Gothic"/>
          <w:noProof/>
        </w:rPr>
        <w:t>d</w:t>
      </w:r>
      <w:r w:rsidRPr="00F22C73">
        <w:rPr>
          <w:rFonts w:ascii="Century Gothic" w:hAnsi="Century Gothic"/>
          <w:noProof/>
        </w:rPr>
        <w:t>at, EEG_pe.</w:t>
      </w:r>
      <w:r>
        <w:rPr>
          <w:rFonts w:ascii="Century Gothic" w:hAnsi="Century Gothic"/>
          <w:noProof/>
        </w:rPr>
        <w:t>d</w:t>
      </w:r>
      <w:r w:rsidRPr="00F22C73">
        <w:rPr>
          <w:rFonts w:ascii="Century Gothic" w:hAnsi="Century Gothic"/>
          <w:noProof/>
        </w:rPr>
        <w:t>at, and EEG_ap.</w:t>
      </w:r>
      <w:r>
        <w:rPr>
          <w:rFonts w:ascii="Century Gothic" w:hAnsi="Century Gothic"/>
          <w:noProof/>
        </w:rPr>
        <w:t>d</w:t>
      </w:r>
      <w:r w:rsidRPr="00F22C73">
        <w:rPr>
          <w:rFonts w:ascii="Century Gothic" w:hAnsi="Century Gothic"/>
          <w:noProof/>
        </w:rPr>
        <w:t xml:space="preserve">at contain </w:t>
      </w:r>
      <w:r>
        <w:rPr>
          <w:rFonts w:ascii="Century Gothic" w:hAnsi="Century Gothic"/>
          <w:noProof/>
        </w:rPr>
        <w:t xml:space="preserve">each </w:t>
      </w:r>
      <w:r w:rsidRPr="00F22C73">
        <w:rPr>
          <w:rFonts w:ascii="Century Gothic" w:hAnsi="Century Gothic"/>
          <w:noProof/>
        </w:rPr>
        <w:t>four EEG signals (</w:t>
      </w:r>
      <w:r>
        <w:rPr>
          <w:rFonts w:ascii="Century Gothic" w:hAnsi="Century Gothic"/>
          <w:noProof/>
        </w:rPr>
        <w:t>4 leads</w:t>
      </w:r>
      <w:r w:rsidRPr="00F22C73">
        <w:rPr>
          <w:rFonts w:ascii="Century Gothic" w:hAnsi="Century Gothic"/>
          <w:noProof/>
        </w:rPr>
        <w:t xml:space="preserve">) </w:t>
      </w:r>
      <w:r>
        <w:rPr>
          <w:rFonts w:ascii="Century Gothic" w:hAnsi="Century Gothic"/>
          <w:noProof/>
        </w:rPr>
        <w:t xml:space="preserve">respectively </w:t>
      </w:r>
      <w:r w:rsidRPr="00F22C73">
        <w:rPr>
          <w:rFonts w:ascii="Century Gothic" w:hAnsi="Century Gothic"/>
          <w:noProof/>
        </w:rPr>
        <w:t xml:space="preserve"> recorded prior to stimulation, during stimulation and after stimulation.</w:t>
      </w:r>
      <w:r>
        <w:rPr>
          <w:rFonts w:ascii="Century Gothic" w:hAnsi="Century Gothic"/>
          <w:noProof/>
        </w:rPr>
        <w:t xml:space="preserve"> </w:t>
      </w:r>
      <w:r w:rsidR="00270F8F">
        <w:rPr>
          <w:rFonts w:ascii="Century Gothic" w:hAnsi="Century Gothic"/>
          <w:noProof/>
        </w:rPr>
        <w:t>W</w:t>
      </w:r>
      <w:r>
        <w:rPr>
          <w:rFonts w:ascii="Century Gothic" w:hAnsi="Century Gothic"/>
          <w:noProof/>
        </w:rPr>
        <w:t xml:space="preserve">e </w:t>
      </w:r>
      <w:r w:rsidRPr="00F22C73">
        <w:rPr>
          <w:rFonts w:ascii="Century Gothic" w:hAnsi="Century Gothic"/>
          <w:noProof/>
        </w:rPr>
        <w:t>compute in all three situations the singular value decomposition of the data matrix, and divide the singular values by the largest one.</w:t>
      </w:r>
    </w:p>
    <w:p w14:paraId="44C88FE1" w14:textId="6BD17D2A" w:rsidR="003215FC" w:rsidRDefault="003215FC" w:rsidP="003215FC">
      <w:pPr>
        <w:spacing w:after="120"/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>The goal of this experiment is to understand the relationship between the EEG leads in each case (before, during and after stimulation) through their singular values.</w:t>
      </w:r>
    </w:p>
    <w:p w14:paraId="5EBBAD44" w14:textId="1967380E" w:rsidR="008C172D" w:rsidRDefault="008C172D" w:rsidP="003215FC">
      <w:pPr>
        <w:spacing w:after="120"/>
        <w:jc w:val="both"/>
        <w:rPr>
          <w:rFonts w:ascii="Century Gothic" w:hAnsi="Century Gothic"/>
          <w:noProof/>
        </w:rPr>
      </w:pPr>
    </w:p>
    <w:p w14:paraId="0F30855E" w14:textId="77777777" w:rsidR="003C5927" w:rsidRPr="00270F8F" w:rsidRDefault="003C5927" w:rsidP="003C5927">
      <w:pPr>
        <w:spacing w:after="120"/>
        <w:ind w:firstLine="720"/>
        <w:jc w:val="both"/>
        <w:rPr>
          <w:rFonts w:ascii="Century Gothic" w:hAnsi="Century Gothic"/>
          <w:b/>
          <w:bCs/>
        </w:rPr>
      </w:pPr>
      <w:bookmarkStart w:id="4" w:name="_Hlk119479179"/>
      <w:r w:rsidRPr="00270F8F">
        <w:rPr>
          <w:rFonts w:ascii="Century Gothic" w:hAnsi="Century Gothic"/>
          <w:b/>
          <w:bCs/>
        </w:rPr>
        <w:t>QUESTION #</w:t>
      </w:r>
      <w:r>
        <w:rPr>
          <w:rFonts w:ascii="Century Gothic" w:hAnsi="Century Gothic"/>
          <w:b/>
          <w:bCs/>
        </w:rPr>
        <w:t>2</w:t>
      </w:r>
      <w:r w:rsidRPr="00270F8F">
        <w:rPr>
          <w:rFonts w:ascii="Century Gothic" w:hAnsi="Century Gothic"/>
          <w:b/>
          <w:bCs/>
        </w:rPr>
        <w:t>.1:</w:t>
      </w:r>
      <w:r w:rsidRPr="00270F8F">
        <w:rPr>
          <w:rFonts w:ascii="Century Gothic" w:hAnsi="Century Gothic"/>
        </w:rPr>
        <w:t xml:space="preserve"> </w:t>
      </w:r>
      <w:r w:rsidRPr="00270F8F">
        <w:rPr>
          <w:rFonts w:ascii="Century Gothic" w:hAnsi="Century Gothic"/>
          <w:b/>
          <w:bCs/>
        </w:rPr>
        <w:t>Data pre-processing</w:t>
      </w:r>
    </w:p>
    <w:p w14:paraId="3281FBB8" w14:textId="0D282492" w:rsidR="00755335" w:rsidRDefault="003C5927" w:rsidP="00755335">
      <w:pPr>
        <w:pStyle w:val="ListParagraph"/>
        <w:numPr>
          <w:ilvl w:val="0"/>
          <w:numId w:val="17"/>
        </w:numPr>
        <w:spacing w:after="120"/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 xml:space="preserve">Explain from the singular values </w:t>
      </w:r>
      <w:r w:rsidR="00052C37">
        <w:rPr>
          <w:rFonts w:ascii="Century Gothic" w:hAnsi="Century Gothic"/>
          <w:noProof/>
        </w:rPr>
        <w:t xml:space="preserve">of the SVD of the </w:t>
      </w:r>
      <w:r w:rsidR="00D07C5E">
        <w:rPr>
          <w:rFonts w:ascii="Century Gothic" w:hAnsi="Century Gothic"/>
          <w:noProof/>
        </w:rPr>
        <w:t xml:space="preserve">raw </w:t>
      </w:r>
      <w:r w:rsidR="00052C37">
        <w:rPr>
          <w:rFonts w:ascii="Century Gothic" w:hAnsi="Century Gothic"/>
          <w:noProof/>
        </w:rPr>
        <w:t xml:space="preserve">EEG signal, </w:t>
      </w:r>
      <w:r>
        <w:rPr>
          <w:rFonts w:ascii="Century Gothic" w:hAnsi="Century Gothic"/>
          <w:noProof/>
        </w:rPr>
        <w:t xml:space="preserve">the relationship between EEG leads before stimulation. </w:t>
      </w:r>
    </w:p>
    <w:p w14:paraId="2111DE99" w14:textId="5E4FC364" w:rsidR="00A80E74" w:rsidRDefault="0030434C" w:rsidP="00A80E74">
      <w:pPr>
        <w:pStyle w:val="ListParagraph"/>
        <w:numPr>
          <w:ilvl w:val="0"/>
          <w:numId w:val="17"/>
        </w:numPr>
        <w:spacing w:after="120"/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lastRenderedPageBreak/>
        <w:t>Implement pre-processing of the</w:t>
      </w:r>
      <w:r w:rsidR="00755335" w:rsidRPr="00755335">
        <w:rPr>
          <w:rFonts w:ascii="Century Gothic" w:hAnsi="Century Gothic"/>
          <w:noProof/>
        </w:rPr>
        <w:t xml:space="preserve"> EEG signals before stimulation</w:t>
      </w:r>
      <w:r w:rsidR="008F1B46">
        <w:rPr>
          <w:rFonts w:ascii="Century Gothic" w:hAnsi="Century Gothic"/>
          <w:noProof/>
        </w:rPr>
        <w:t xml:space="preserve"> to normalize the data</w:t>
      </w:r>
      <w:r>
        <w:rPr>
          <w:rFonts w:ascii="Century Gothic" w:hAnsi="Century Gothic"/>
          <w:noProof/>
        </w:rPr>
        <w:t>. Then</w:t>
      </w:r>
      <w:r w:rsidR="00755335" w:rsidRPr="00755335">
        <w:rPr>
          <w:rFonts w:ascii="Century Gothic" w:hAnsi="Century Gothic"/>
          <w:noProof/>
        </w:rPr>
        <w:t xml:space="preserve"> re-compute the singular value decomposition of the </w:t>
      </w:r>
      <w:r>
        <w:rPr>
          <w:rFonts w:ascii="Century Gothic" w:hAnsi="Century Gothic"/>
          <w:noProof/>
        </w:rPr>
        <w:t>pre-processed signals</w:t>
      </w:r>
      <w:r w:rsidR="00755335" w:rsidRPr="00755335">
        <w:rPr>
          <w:rFonts w:ascii="Century Gothic" w:hAnsi="Century Gothic"/>
          <w:noProof/>
        </w:rPr>
        <w:t>.</w:t>
      </w:r>
    </w:p>
    <w:p w14:paraId="201C0FCA" w14:textId="038F0726" w:rsidR="003C5927" w:rsidRPr="00A80E74" w:rsidRDefault="003C5927" w:rsidP="00A80E74">
      <w:pPr>
        <w:pStyle w:val="ListParagraph"/>
        <w:numPr>
          <w:ilvl w:val="0"/>
          <w:numId w:val="17"/>
        </w:numPr>
        <w:spacing w:after="120"/>
        <w:jc w:val="both"/>
        <w:rPr>
          <w:rFonts w:ascii="Century Gothic" w:hAnsi="Century Gothic"/>
          <w:noProof/>
        </w:rPr>
      </w:pPr>
      <w:r w:rsidRPr="00A80E74">
        <w:rPr>
          <w:rFonts w:ascii="Century Gothic" w:hAnsi="Century Gothic"/>
        </w:rPr>
        <w:t xml:space="preserve">Explain the </w:t>
      </w:r>
      <w:r w:rsidR="00370777" w:rsidRPr="00A80E74">
        <w:rPr>
          <w:rFonts w:ascii="Century Gothic" w:hAnsi="Century Gothic"/>
          <w:noProof/>
        </w:rPr>
        <w:t>relationship between EEG leads</w:t>
      </w:r>
      <w:r w:rsidR="00370777" w:rsidRPr="00A80E74">
        <w:rPr>
          <w:rFonts w:ascii="Century Gothic" w:hAnsi="Century Gothic"/>
        </w:rPr>
        <w:t xml:space="preserve"> based on these new singular values, and the </w:t>
      </w:r>
      <w:r w:rsidRPr="00A80E74">
        <w:rPr>
          <w:rFonts w:ascii="Century Gothic" w:hAnsi="Century Gothic"/>
        </w:rPr>
        <w:t xml:space="preserve">difference observed </w:t>
      </w:r>
      <w:r w:rsidR="00370777" w:rsidRPr="00A80E74">
        <w:rPr>
          <w:rFonts w:ascii="Century Gothic" w:hAnsi="Century Gothic"/>
        </w:rPr>
        <w:t>with the ones computed in a)</w:t>
      </w:r>
      <w:r w:rsidRPr="00A80E74">
        <w:rPr>
          <w:rFonts w:ascii="Century Gothic" w:hAnsi="Century Gothic"/>
        </w:rPr>
        <w:t>.</w:t>
      </w:r>
      <w:bookmarkEnd w:id="4"/>
    </w:p>
    <w:p w14:paraId="0E81768E" w14:textId="77777777" w:rsidR="008C172D" w:rsidRDefault="008C172D" w:rsidP="008C172D">
      <w:pPr>
        <w:keepNext/>
        <w:spacing w:after="120"/>
        <w:jc w:val="center"/>
      </w:pPr>
      <w:r w:rsidRPr="008C172D">
        <w:rPr>
          <w:rFonts w:ascii="Century Gothic" w:hAnsi="Century Gothic"/>
          <w:noProof/>
        </w:rPr>
        <w:drawing>
          <wp:inline distT="0" distB="0" distL="0" distR="0" wp14:anchorId="68246E98" wp14:editId="76D4C26A">
            <wp:extent cx="4819650" cy="36125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972" cy="3633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7926D" w14:textId="0843E42D" w:rsidR="00165CAC" w:rsidRDefault="008C172D" w:rsidP="00165CAC">
      <w:pPr>
        <w:pStyle w:val="Caption"/>
        <w:jc w:val="center"/>
        <w:rPr>
          <w:rFonts w:ascii="Century Gothic" w:hAnsi="Century Gothic"/>
          <w:noProof/>
        </w:rPr>
      </w:pPr>
      <w:r>
        <w:t xml:space="preserve">Figure </w:t>
      </w:r>
      <w:fldSimple w:instr=" SEQ Figure \* ARABIC ">
        <w:r w:rsidR="00165CAC">
          <w:rPr>
            <w:noProof/>
          </w:rPr>
          <w:t>2</w:t>
        </w:r>
      </w:fldSimple>
      <w:r>
        <w:t>. 4 leads ECG signals before stimulation</w:t>
      </w:r>
    </w:p>
    <w:p w14:paraId="41493AEE" w14:textId="6D5B25B6" w:rsidR="0030434C" w:rsidRPr="0030434C" w:rsidRDefault="003215FC" w:rsidP="0030434C">
      <w:pPr>
        <w:spacing w:after="120"/>
        <w:ind w:firstLine="720"/>
        <w:jc w:val="both"/>
        <w:rPr>
          <w:rFonts w:ascii="Century Gothic" w:hAnsi="Century Gothic"/>
          <w:b/>
          <w:bCs/>
          <w:lang w:val="fr-CH"/>
        </w:rPr>
      </w:pPr>
      <w:r w:rsidRPr="003215FC">
        <w:rPr>
          <w:rFonts w:ascii="Century Gothic" w:hAnsi="Century Gothic"/>
          <w:b/>
          <w:bCs/>
          <w:lang w:val="fr-CH"/>
        </w:rPr>
        <w:t>QUESTION #</w:t>
      </w:r>
      <w:r w:rsidR="00DC40BA">
        <w:rPr>
          <w:rFonts w:ascii="Century Gothic" w:hAnsi="Century Gothic"/>
          <w:b/>
          <w:bCs/>
          <w:lang w:val="fr-CH"/>
        </w:rPr>
        <w:t>2</w:t>
      </w:r>
      <w:r w:rsidRPr="003215FC">
        <w:rPr>
          <w:rFonts w:ascii="Century Gothic" w:hAnsi="Century Gothic"/>
          <w:b/>
          <w:bCs/>
          <w:lang w:val="fr-CH"/>
        </w:rPr>
        <w:t>.</w:t>
      </w:r>
      <w:r>
        <w:rPr>
          <w:rFonts w:ascii="Century Gothic" w:hAnsi="Century Gothic"/>
          <w:b/>
          <w:bCs/>
          <w:lang w:val="fr-CH"/>
        </w:rPr>
        <w:t>2</w:t>
      </w:r>
      <w:r w:rsidR="00270F8F">
        <w:rPr>
          <w:rFonts w:ascii="Century Gothic" w:hAnsi="Century Gothic"/>
          <w:b/>
          <w:bCs/>
          <w:lang w:val="fr-CH"/>
        </w:rPr>
        <w:t xml:space="preserve"> </w:t>
      </w:r>
      <w:r w:rsidRPr="003215FC">
        <w:rPr>
          <w:rFonts w:ascii="Century Gothic" w:hAnsi="Century Gothic"/>
          <w:b/>
          <w:bCs/>
          <w:lang w:val="fr-CH"/>
        </w:rPr>
        <w:t>:</w:t>
      </w:r>
      <w:r w:rsidRPr="003215FC">
        <w:rPr>
          <w:rFonts w:ascii="Century Gothic" w:hAnsi="Century Gothic"/>
          <w:lang w:val="fr-CH"/>
        </w:rPr>
        <w:t xml:space="preserve"> </w:t>
      </w:r>
      <w:proofErr w:type="spellStart"/>
      <w:r w:rsidRPr="003215FC">
        <w:rPr>
          <w:rFonts w:ascii="Century Gothic" w:hAnsi="Century Gothic"/>
          <w:b/>
          <w:bCs/>
          <w:lang w:val="fr-CH"/>
        </w:rPr>
        <w:t>Correlation</w:t>
      </w:r>
      <w:proofErr w:type="spellEnd"/>
      <w:r w:rsidRPr="003215FC">
        <w:rPr>
          <w:rFonts w:ascii="Century Gothic" w:hAnsi="Century Gothic"/>
          <w:b/>
          <w:bCs/>
          <w:lang w:val="fr-CH"/>
        </w:rPr>
        <w:t xml:space="preserve"> </w:t>
      </w:r>
      <w:proofErr w:type="spellStart"/>
      <w:r w:rsidRPr="003215FC">
        <w:rPr>
          <w:rFonts w:ascii="Century Gothic" w:hAnsi="Century Gothic"/>
          <w:b/>
          <w:bCs/>
          <w:lang w:val="fr-CH"/>
        </w:rPr>
        <w:t>interpretation</w:t>
      </w:r>
      <w:proofErr w:type="spellEnd"/>
    </w:p>
    <w:p w14:paraId="48C04CB6" w14:textId="2E971653" w:rsidR="0030434C" w:rsidRPr="0030434C" w:rsidRDefault="0030434C" w:rsidP="0030434C">
      <w:pPr>
        <w:spacing w:after="120"/>
        <w:ind w:left="720"/>
        <w:jc w:val="both"/>
        <w:rPr>
          <w:rFonts w:ascii="Century Gothic" w:hAnsi="Century Gothic"/>
          <w:noProof/>
        </w:rPr>
      </w:pPr>
      <w:r w:rsidRPr="0030434C">
        <w:rPr>
          <w:rFonts w:ascii="Century Gothic" w:hAnsi="Century Gothic"/>
          <w:noProof/>
        </w:rPr>
        <w:t>Apply the same pre-processing to the EEG during and after the stimulation, compute their singular values and normalize them by the largest one.</w:t>
      </w:r>
    </w:p>
    <w:p w14:paraId="0CD89FCF" w14:textId="473DDE30" w:rsidR="003215FC" w:rsidRDefault="003215FC" w:rsidP="003215FC">
      <w:pPr>
        <w:pStyle w:val="ListParagraph"/>
        <w:numPr>
          <w:ilvl w:val="0"/>
          <w:numId w:val="16"/>
        </w:numPr>
        <w:spacing w:after="120"/>
        <w:jc w:val="both"/>
        <w:rPr>
          <w:rFonts w:ascii="Century Gothic" w:hAnsi="Century Gothic"/>
          <w:noProof/>
        </w:rPr>
      </w:pPr>
      <w:r w:rsidRPr="00F22C73">
        <w:rPr>
          <w:rFonts w:ascii="Century Gothic" w:hAnsi="Century Gothic"/>
          <w:noProof/>
        </w:rPr>
        <w:t>Deduce from the</w:t>
      </w:r>
      <w:r>
        <w:rPr>
          <w:rFonts w:ascii="Century Gothic" w:hAnsi="Century Gothic"/>
          <w:noProof/>
        </w:rPr>
        <w:t xml:space="preserve"> </w:t>
      </w:r>
      <w:r w:rsidR="0030434C">
        <w:rPr>
          <w:rFonts w:ascii="Century Gothic" w:hAnsi="Century Gothic"/>
          <w:noProof/>
        </w:rPr>
        <w:t xml:space="preserve">resulting </w:t>
      </w:r>
      <w:r>
        <w:rPr>
          <w:rFonts w:ascii="Century Gothic" w:hAnsi="Century Gothic"/>
          <w:noProof/>
        </w:rPr>
        <w:t xml:space="preserve">singular values </w:t>
      </w:r>
      <w:r w:rsidRPr="00F22C73">
        <w:rPr>
          <w:rFonts w:ascii="Century Gothic" w:hAnsi="Century Gothic"/>
          <w:noProof/>
        </w:rPr>
        <w:t>the signals are much more correlated during stimulation</w:t>
      </w:r>
      <w:r>
        <w:rPr>
          <w:rFonts w:ascii="Century Gothic" w:hAnsi="Century Gothic"/>
          <w:noProof/>
        </w:rPr>
        <w:t>.</w:t>
      </w:r>
    </w:p>
    <w:p w14:paraId="6D778377" w14:textId="77777777" w:rsidR="003215FC" w:rsidRDefault="003215FC" w:rsidP="003215FC">
      <w:pPr>
        <w:pStyle w:val="ListParagraph"/>
        <w:numPr>
          <w:ilvl w:val="0"/>
          <w:numId w:val="16"/>
        </w:numPr>
        <w:spacing w:after="120"/>
        <w:jc w:val="both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t xml:space="preserve"> Explain in terms of correlation the difference between each case ( ‘before’, ‘during’, ‘after’), and </w:t>
      </w:r>
      <w:r w:rsidRPr="00F22C73">
        <w:rPr>
          <w:rFonts w:ascii="Century Gothic" w:hAnsi="Century Gothic"/>
          <w:noProof/>
        </w:rPr>
        <w:t>that ˝after˝ is between ˝</w:t>
      </w:r>
      <w:r>
        <w:rPr>
          <w:rFonts w:ascii="Century Gothic" w:hAnsi="Century Gothic"/>
          <w:noProof/>
        </w:rPr>
        <w:t>before</w:t>
      </w:r>
      <w:r w:rsidRPr="00F22C73">
        <w:rPr>
          <w:rFonts w:ascii="Century Gothic" w:hAnsi="Century Gothic"/>
          <w:noProof/>
        </w:rPr>
        <w:t>˝ and ˝during˝, which suggests a remanence effect in the stimulation.</w:t>
      </w:r>
    </w:p>
    <w:p w14:paraId="64DC4138" w14:textId="77777777" w:rsidR="005C4094" w:rsidRDefault="005C4094" w:rsidP="00F00BEC">
      <w:pPr>
        <w:jc w:val="both"/>
        <w:rPr>
          <w:rFonts w:ascii="Century Gothic" w:hAnsi="Century Gothic"/>
        </w:rPr>
      </w:pPr>
    </w:p>
    <w:p w14:paraId="24890A89" w14:textId="4A52E4B5" w:rsidR="007234E3" w:rsidRPr="007234E3" w:rsidRDefault="007234E3" w:rsidP="00F00BEC">
      <w:pPr>
        <w:spacing w:after="120"/>
        <w:jc w:val="both"/>
        <w:rPr>
          <w:rFonts w:ascii="Century Gothic" w:hAnsi="Century Gothic"/>
          <w:b/>
          <w:bCs/>
        </w:rPr>
      </w:pPr>
      <w:r w:rsidRPr="007234E3">
        <w:rPr>
          <w:rFonts w:ascii="Century Gothic" w:hAnsi="Century Gothic"/>
          <w:b/>
          <w:bCs/>
        </w:rPr>
        <w:t xml:space="preserve">Experiment </w:t>
      </w:r>
      <w:r w:rsidR="00341F19">
        <w:rPr>
          <w:rFonts w:ascii="Century Gothic" w:hAnsi="Century Gothic"/>
          <w:b/>
          <w:bCs/>
        </w:rPr>
        <w:t>3</w:t>
      </w:r>
      <w:r w:rsidRPr="007234E3">
        <w:rPr>
          <w:rFonts w:ascii="Century Gothic" w:hAnsi="Century Gothic"/>
          <w:b/>
          <w:bCs/>
        </w:rPr>
        <w:t xml:space="preserve">: </w:t>
      </w:r>
      <w:r w:rsidR="00134156">
        <w:rPr>
          <w:rFonts w:ascii="Century Gothic" w:hAnsi="Century Gothic"/>
          <w:b/>
          <w:bCs/>
        </w:rPr>
        <w:t>D</w:t>
      </w:r>
      <w:r w:rsidR="00134156" w:rsidRPr="00134156">
        <w:rPr>
          <w:rFonts w:ascii="Century Gothic" w:hAnsi="Century Gothic"/>
          <w:b/>
          <w:bCs/>
        </w:rPr>
        <w:t>rift cancellation and frequency component extraction</w:t>
      </w:r>
    </w:p>
    <w:p w14:paraId="0E5466C6" w14:textId="3021F60F" w:rsidR="00134156" w:rsidRDefault="00134156" w:rsidP="00826182">
      <w:pPr>
        <w:spacing w:after="1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In this experiment w</w:t>
      </w:r>
      <w:r w:rsidRPr="00134156">
        <w:rPr>
          <w:rFonts w:ascii="Century Gothic" w:hAnsi="Century Gothic"/>
        </w:rPr>
        <w:t xml:space="preserve">e </w:t>
      </w:r>
      <w:r w:rsidR="00A048D1">
        <w:rPr>
          <w:rFonts w:ascii="Century Gothic" w:hAnsi="Century Gothic"/>
        </w:rPr>
        <w:t>analyze</w:t>
      </w:r>
      <w:r w:rsidRPr="00134156">
        <w:rPr>
          <w:rFonts w:ascii="Century Gothic" w:hAnsi="Century Gothic"/>
        </w:rPr>
        <w:t xml:space="preserve"> the </w:t>
      </w:r>
      <w:r w:rsidR="00AB0C20">
        <w:rPr>
          <w:rFonts w:ascii="Century Gothic" w:hAnsi="Century Gothic"/>
        </w:rPr>
        <w:t>ppg</w:t>
      </w:r>
      <w:r w:rsidRPr="00134156">
        <w:rPr>
          <w:rFonts w:ascii="Century Gothic" w:hAnsi="Century Gothic"/>
        </w:rPr>
        <w:t xml:space="preserve"> </w:t>
      </w:r>
      <w:r w:rsidR="00003489">
        <w:rPr>
          <w:rFonts w:ascii="Century Gothic" w:hAnsi="Century Gothic"/>
        </w:rPr>
        <w:t>and accelerometer signal from wrist device on</w:t>
      </w:r>
      <w:r w:rsidR="000B748B">
        <w:rPr>
          <w:rFonts w:ascii="Century Gothic" w:hAnsi="Century Gothic"/>
        </w:rPr>
        <w:t xml:space="preserve"> a subject </w:t>
      </w:r>
      <w:r w:rsidR="00AB0C20">
        <w:rPr>
          <w:rFonts w:ascii="Century Gothic" w:hAnsi="Century Gothic"/>
        </w:rPr>
        <w:t>during a running session</w:t>
      </w:r>
      <w:r w:rsidR="000B748B">
        <w:rPr>
          <w:rFonts w:ascii="Century Gothic" w:hAnsi="Century Gothic"/>
        </w:rPr>
        <w:t>.</w:t>
      </w:r>
    </w:p>
    <w:p w14:paraId="497A5847" w14:textId="17C67E61" w:rsidR="00134156" w:rsidRDefault="00F768CB" w:rsidP="00826182">
      <w:pPr>
        <w:spacing w:after="12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The goal</w:t>
      </w:r>
      <w:r w:rsidR="00BF73B3">
        <w:rPr>
          <w:rFonts w:ascii="Century Gothic" w:hAnsi="Century Gothic"/>
        </w:rPr>
        <w:t xml:space="preserve"> in this experiment</w:t>
      </w:r>
      <w:r>
        <w:rPr>
          <w:rFonts w:ascii="Century Gothic" w:hAnsi="Century Gothic"/>
        </w:rPr>
        <w:t xml:space="preserve"> is to separate the respiration signal from the </w:t>
      </w:r>
      <w:r w:rsidR="006E4364">
        <w:rPr>
          <w:rFonts w:ascii="Century Gothic" w:hAnsi="Century Gothic"/>
        </w:rPr>
        <w:t>heart rate and running cadence</w:t>
      </w:r>
      <w:r w:rsidR="00BF73B3">
        <w:rPr>
          <w:rFonts w:ascii="Century Gothic" w:hAnsi="Century Gothic"/>
        </w:rPr>
        <w:t>, using SSA.</w:t>
      </w:r>
    </w:p>
    <w:p w14:paraId="63C6CAE3" w14:textId="389D3976" w:rsidR="00710244" w:rsidRPr="00826182" w:rsidRDefault="00DC1AFE" w:rsidP="0019650E">
      <w:pPr>
        <w:spacing w:after="120"/>
        <w:jc w:val="center"/>
        <w:rPr>
          <w:rFonts w:ascii="Century Gothic" w:hAnsi="Century Gothic"/>
        </w:rPr>
      </w:pPr>
      <w:r>
        <w:rPr>
          <w:noProof/>
        </w:rPr>
        <w:lastRenderedPageBreak/>
        <w:drawing>
          <wp:inline distT="0" distB="0" distL="0" distR="0" wp14:anchorId="02B2461A" wp14:editId="7EA65612">
            <wp:extent cx="6408420" cy="1572895"/>
            <wp:effectExtent l="0" t="0" r="0" b="0"/>
            <wp:docPr id="804170107" name="Picture 1" descr="A graph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170107" name="Picture 1" descr="A graph with blue lines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08420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A4FBA" w14:textId="77777777" w:rsidR="00DC1AFE" w:rsidRDefault="00DC1AFE" w:rsidP="009E336B">
      <w:pPr>
        <w:spacing w:after="120"/>
        <w:jc w:val="center"/>
        <w:rPr>
          <w:noProof/>
        </w:rPr>
      </w:pPr>
    </w:p>
    <w:p w14:paraId="2ADCA6EE" w14:textId="63F48957" w:rsidR="00BF71EB" w:rsidRDefault="00541CCD" w:rsidP="00710244">
      <w:pPr>
        <w:pStyle w:val="ListParagraph"/>
        <w:spacing w:after="120"/>
        <w:jc w:val="both"/>
        <w:rPr>
          <w:rFonts w:ascii="Century Gothic" w:hAnsi="Century Gothic"/>
        </w:rPr>
      </w:pPr>
      <w:r w:rsidRPr="00541CCD">
        <w:rPr>
          <w:rFonts w:ascii="Century Gothic" w:hAnsi="Century Gothic"/>
          <w:b/>
          <w:bCs/>
        </w:rPr>
        <w:t>QUESTION #</w:t>
      </w:r>
      <w:r w:rsidR="005F26FE">
        <w:rPr>
          <w:rFonts w:ascii="Century Gothic" w:hAnsi="Century Gothic"/>
          <w:b/>
          <w:bCs/>
        </w:rPr>
        <w:t>3</w:t>
      </w:r>
      <w:r w:rsidR="00F22C73">
        <w:rPr>
          <w:rFonts w:ascii="Century Gothic" w:hAnsi="Century Gothic"/>
          <w:b/>
          <w:bCs/>
        </w:rPr>
        <w:t>.1</w:t>
      </w:r>
      <w:r w:rsidRPr="00541CCD">
        <w:rPr>
          <w:rFonts w:ascii="Century Gothic" w:hAnsi="Century Gothic"/>
          <w:b/>
          <w:bCs/>
        </w:rPr>
        <w:t>:</w:t>
      </w:r>
      <w:r>
        <w:rPr>
          <w:rFonts w:ascii="Century Gothic" w:hAnsi="Century Gothic"/>
        </w:rPr>
        <w:t xml:space="preserve"> </w:t>
      </w:r>
      <w:r w:rsidR="00BF71EB" w:rsidRPr="00BF71EB">
        <w:rPr>
          <w:rFonts w:ascii="Century Gothic" w:hAnsi="Century Gothic"/>
          <w:b/>
          <w:bCs/>
        </w:rPr>
        <w:t>Drift cancellation</w:t>
      </w:r>
    </w:p>
    <w:p w14:paraId="1DDB4BAC" w14:textId="191BC777" w:rsidR="0043266F" w:rsidRPr="002B270A" w:rsidRDefault="00315F83" w:rsidP="002B270A">
      <w:pPr>
        <w:spacing w:after="120"/>
        <w:ind w:left="720"/>
        <w:jc w:val="both"/>
        <w:rPr>
          <w:rFonts w:ascii="Century Gothic" w:hAnsi="Century Gothic"/>
        </w:rPr>
      </w:pPr>
      <w:bookmarkStart w:id="5" w:name="_Hlk119331321"/>
      <w:r>
        <w:rPr>
          <w:rFonts w:ascii="Century Gothic" w:hAnsi="Century Gothic"/>
        </w:rPr>
        <w:t>Find a window length L, so</w:t>
      </w:r>
      <w:r w:rsidR="00710244" w:rsidRPr="002B270A">
        <w:rPr>
          <w:rFonts w:ascii="Century Gothic" w:hAnsi="Century Gothic"/>
        </w:rPr>
        <w:t xml:space="preserve"> that the first component obtained using the function </w:t>
      </w:r>
      <w:proofErr w:type="spellStart"/>
      <w:r w:rsidR="00710244" w:rsidRPr="002B270A">
        <w:rPr>
          <w:rFonts w:ascii="Century Gothic" w:hAnsi="Century Gothic"/>
          <w:i/>
          <w:iCs/>
        </w:rPr>
        <w:t>SSA_decomposition</w:t>
      </w:r>
      <w:proofErr w:type="spellEnd"/>
      <w:r w:rsidR="00710244" w:rsidRPr="002B270A">
        <w:rPr>
          <w:rFonts w:ascii="Century Gothic" w:hAnsi="Century Gothic"/>
        </w:rPr>
        <w:t xml:space="preserve"> corresponds to the long-term drift</w:t>
      </w:r>
      <w:r w:rsidR="006E4364">
        <w:rPr>
          <w:rFonts w:ascii="Century Gothic" w:hAnsi="Century Gothic"/>
        </w:rPr>
        <w:t xml:space="preserve"> </w:t>
      </w:r>
      <w:r w:rsidR="00003489">
        <w:rPr>
          <w:rFonts w:ascii="Century Gothic" w:hAnsi="Century Gothic"/>
        </w:rPr>
        <w:t>(baseline) on both ppg and accelerometer signals</w:t>
      </w:r>
      <w:r w:rsidR="00710244" w:rsidRPr="002B270A">
        <w:rPr>
          <w:rFonts w:ascii="Century Gothic" w:hAnsi="Century Gothic"/>
        </w:rPr>
        <w:t>.</w:t>
      </w:r>
    </w:p>
    <w:bookmarkEnd w:id="5"/>
    <w:p w14:paraId="2F87C539" w14:textId="5EC5CCAE" w:rsidR="00CF10B4" w:rsidRDefault="00CF10B4" w:rsidP="00710244">
      <w:pPr>
        <w:pStyle w:val="ListParagraph"/>
        <w:spacing w:after="120"/>
        <w:contextualSpacing w:val="0"/>
        <w:jc w:val="both"/>
        <w:rPr>
          <w:rFonts w:ascii="Century Gothic" w:hAnsi="Century Gothic"/>
        </w:rPr>
      </w:pPr>
    </w:p>
    <w:p w14:paraId="5EE4EE54" w14:textId="646E0235" w:rsidR="00BF71EB" w:rsidRDefault="00FD24D8" w:rsidP="00A048D1">
      <w:pPr>
        <w:pStyle w:val="ListParagraph"/>
        <w:spacing w:after="120"/>
        <w:contextualSpacing w:val="0"/>
        <w:jc w:val="both"/>
        <w:rPr>
          <w:rFonts w:ascii="Century Gothic" w:hAnsi="Century Gothic"/>
        </w:rPr>
      </w:pPr>
      <w:r w:rsidRPr="007F0078">
        <w:rPr>
          <w:rFonts w:ascii="Century Gothic" w:hAnsi="Century Gothic"/>
          <w:b/>
          <w:bCs/>
        </w:rPr>
        <w:t>QUESTION #</w:t>
      </w:r>
      <w:r w:rsidR="005F26FE">
        <w:rPr>
          <w:rFonts w:ascii="Century Gothic" w:hAnsi="Century Gothic"/>
          <w:b/>
          <w:bCs/>
        </w:rPr>
        <w:t>3</w:t>
      </w:r>
      <w:r w:rsidR="00F22C73">
        <w:rPr>
          <w:rFonts w:ascii="Century Gothic" w:hAnsi="Century Gothic"/>
          <w:b/>
          <w:bCs/>
        </w:rPr>
        <w:t>.</w:t>
      </w:r>
      <w:r w:rsidR="00625BFB" w:rsidRPr="007F0078">
        <w:rPr>
          <w:rFonts w:ascii="Century Gothic" w:hAnsi="Century Gothic"/>
          <w:b/>
          <w:bCs/>
        </w:rPr>
        <w:t>2</w:t>
      </w:r>
      <w:r w:rsidRPr="007F0078">
        <w:rPr>
          <w:rFonts w:ascii="Century Gothic" w:hAnsi="Century Gothic"/>
          <w:b/>
          <w:bCs/>
        </w:rPr>
        <w:t>:</w:t>
      </w:r>
      <w:r w:rsidRPr="007F0078">
        <w:rPr>
          <w:rFonts w:ascii="Century Gothic" w:hAnsi="Century Gothic"/>
        </w:rPr>
        <w:t xml:space="preserve"> </w:t>
      </w:r>
      <w:r w:rsidR="00003489" w:rsidRPr="00003489">
        <w:rPr>
          <w:rFonts w:ascii="Century Gothic" w:hAnsi="Century Gothic"/>
          <w:b/>
          <w:bCs/>
        </w:rPr>
        <w:t>Respiration and cadence c</w:t>
      </w:r>
      <w:r w:rsidR="00BF71EB" w:rsidRPr="00003489">
        <w:rPr>
          <w:rFonts w:ascii="Century Gothic" w:hAnsi="Century Gothic"/>
          <w:b/>
          <w:bCs/>
        </w:rPr>
        <w:t>omponents</w:t>
      </w:r>
      <w:r w:rsidR="00BF71EB" w:rsidRPr="00BF71EB">
        <w:rPr>
          <w:rFonts w:ascii="Century Gothic" w:hAnsi="Century Gothic"/>
          <w:b/>
          <w:bCs/>
        </w:rPr>
        <w:t xml:space="preserve"> extraction</w:t>
      </w:r>
    </w:p>
    <w:p w14:paraId="707D0604" w14:textId="5AF82D0A" w:rsidR="00FD24D8" w:rsidRDefault="00126789" w:rsidP="00A048D1">
      <w:pPr>
        <w:pStyle w:val="ListParagraph"/>
        <w:spacing w:after="120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</w:t>
      </w:r>
      <w:r w:rsidR="00A048D1" w:rsidRPr="00A048D1">
        <w:rPr>
          <w:rFonts w:ascii="Century Gothic" w:hAnsi="Century Gothic"/>
        </w:rPr>
        <w:t>h</w:t>
      </w:r>
      <w:r w:rsidR="00003489">
        <w:rPr>
          <w:rFonts w:ascii="Century Gothic" w:hAnsi="Century Gothic"/>
        </w:rPr>
        <w:t>e baseline</w:t>
      </w:r>
      <w:r w:rsidR="00A048D1" w:rsidRPr="00A048D1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is subtracted </w:t>
      </w:r>
      <w:r w:rsidR="00A048D1" w:rsidRPr="00A048D1">
        <w:rPr>
          <w:rFonts w:ascii="Century Gothic" w:hAnsi="Century Gothic"/>
        </w:rPr>
        <w:t>from the signal</w:t>
      </w:r>
      <w:r w:rsidR="00003489">
        <w:rPr>
          <w:rFonts w:ascii="Century Gothic" w:hAnsi="Century Gothic"/>
        </w:rPr>
        <w:t>s</w:t>
      </w:r>
      <w:r w:rsidR="00A048D1" w:rsidRPr="00A048D1">
        <w:rPr>
          <w:rFonts w:ascii="Century Gothic" w:hAnsi="Century Gothic"/>
        </w:rPr>
        <w:t xml:space="preserve"> and decompose</w:t>
      </w:r>
      <w:r>
        <w:rPr>
          <w:rFonts w:ascii="Century Gothic" w:hAnsi="Century Gothic"/>
        </w:rPr>
        <w:t>d</w:t>
      </w:r>
      <w:r w:rsidR="00A048D1" w:rsidRPr="00A048D1">
        <w:rPr>
          <w:rFonts w:ascii="Century Gothic" w:hAnsi="Century Gothic"/>
        </w:rPr>
        <w:t xml:space="preserve"> using </w:t>
      </w:r>
      <w:proofErr w:type="spellStart"/>
      <w:r w:rsidR="00A048D1" w:rsidRPr="00710244">
        <w:rPr>
          <w:rFonts w:ascii="Century Gothic" w:hAnsi="Century Gothic"/>
          <w:i/>
          <w:iCs/>
        </w:rPr>
        <w:t>SSA_decomposition</w:t>
      </w:r>
      <w:proofErr w:type="spellEnd"/>
      <w:r w:rsidR="00A048D1" w:rsidRPr="00A048D1">
        <w:rPr>
          <w:rFonts w:ascii="Century Gothic" w:hAnsi="Century Gothic"/>
        </w:rPr>
        <w:t>.</w:t>
      </w:r>
    </w:p>
    <w:p w14:paraId="01FD2720" w14:textId="62AF8642" w:rsidR="0009210D" w:rsidRDefault="00003489" w:rsidP="0009210D">
      <w:pPr>
        <w:pStyle w:val="ListParagraph"/>
        <w:numPr>
          <w:ilvl w:val="0"/>
          <w:numId w:val="13"/>
        </w:numPr>
        <w:spacing w:after="120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Find</w:t>
      </w:r>
      <w:r w:rsidR="0019650E" w:rsidRPr="0019650E">
        <w:rPr>
          <w:rFonts w:ascii="Century Gothic" w:hAnsi="Century Gothic"/>
        </w:rPr>
        <w:t xml:space="preserve"> the component</w:t>
      </w:r>
      <w:r>
        <w:rPr>
          <w:rFonts w:ascii="Century Gothic" w:hAnsi="Century Gothic"/>
        </w:rPr>
        <w:t>(</w:t>
      </w:r>
      <w:r w:rsidR="0019650E" w:rsidRPr="0019650E">
        <w:rPr>
          <w:rFonts w:ascii="Century Gothic" w:hAnsi="Century Gothic"/>
        </w:rPr>
        <w:t>s</w:t>
      </w:r>
      <w:r>
        <w:rPr>
          <w:rFonts w:ascii="Century Gothic" w:hAnsi="Century Gothic"/>
        </w:rPr>
        <w:t>)</w:t>
      </w:r>
      <w:r w:rsidR="0019650E" w:rsidRPr="0019650E">
        <w:rPr>
          <w:rFonts w:ascii="Century Gothic" w:hAnsi="Century Gothic"/>
        </w:rPr>
        <w:t xml:space="preserve"> related to the respiration</w:t>
      </w:r>
      <w:r>
        <w:rPr>
          <w:rFonts w:ascii="Century Gothic" w:hAnsi="Century Gothic"/>
        </w:rPr>
        <w:t xml:space="preserve"> in the PPG signal.</w:t>
      </w:r>
      <w:r w:rsidR="0090314F">
        <w:rPr>
          <w:rFonts w:ascii="Century Gothic" w:hAnsi="Century Gothic"/>
        </w:rPr>
        <w:t xml:space="preserve"> </w:t>
      </w:r>
      <w:r w:rsidR="0090314F" w:rsidRPr="0019650E">
        <w:rPr>
          <w:rFonts w:ascii="Century Gothic" w:hAnsi="Century Gothic"/>
        </w:rPr>
        <w:t>Plot their sums.</w:t>
      </w:r>
    </w:p>
    <w:p w14:paraId="237C483F" w14:textId="305D12E2" w:rsidR="00003489" w:rsidRDefault="00003489" w:rsidP="0009210D">
      <w:pPr>
        <w:pStyle w:val="ListParagraph"/>
        <w:numPr>
          <w:ilvl w:val="0"/>
          <w:numId w:val="13"/>
        </w:numPr>
        <w:spacing w:after="120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Find the component(s) related to the cadence in the accelerometer </w:t>
      </w:r>
      <w:r w:rsidR="00B058F4">
        <w:rPr>
          <w:rFonts w:ascii="Century Gothic" w:hAnsi="Century Gothic"/>
        </w:rPr>
        <w:t>signal and</w:t>
      </w:r>
      <w:r w:rsidR="00BB567E">
        <w:rPr>
          <w:rFonts w:ascii="Century Gothic" w:hAnsi="Century Gothic"/>
        </w:rPr>
        <w:t xml:space="preserve"> give the corresponding frequency in </w:t>
      </w:r>
      <w:r w:rsidR="00B058F4">
        <w:rPr>
          <w:rFonts w:ascii="Century Gothic" w:hAnsi="Century Gothic"/>
        </w:rPr>
        <w:t>steps per minute</w:t>
      </w:r>
      <w:r>
        <w:rPr>
          <w:rFonts w:ascii="Century Gothic" w:hAnsi="Century Gothic"/>
        </w:rPr>
        <w:t xml:space="preserve"> (Hint: in general cadence is about 180 steps per minute).</w:t>
      </w:r>
    </w:p>
    <w:p w14:paraId="0A2AA753" w14:textId="11444BE3" w:rsidR="00003489" w:rsidRDefault="00BB567E" w:rsidP="00B27BC5">
      <w:pPr>
        <w:pStyle w:val="ListParagraph"/>
        <w:numPr>
          <w:ilvl w:val="0"/>
          <w:numId w:val="13"/>
        </w:numPr>
        <w:spacing w:after="120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Explain </w:t>
      </w:r>
      <w:r w:rsidR="00473E2D">
        <w:rPr>
          <w:rFonts w:ascii="Century Gothic" w:hAnsi="Century Gothic"/>
        </w:rPr>
        <w:t xml:space="preserve">where </w:t>
      </w:r>
      <w:r>
        <w:rPr>
          <w:rFonts w:ascii="Century Gothic" w:hAnsi="Century Gothic"/>
        </w:rPr>
        <w:t xml:space="preserve">the </w:t>
      </w:r>
      <w:r w:rsidR="00473E2D">
        <w:rPr>
          <w:rFonts w:ascii="Century Gothic" w:hAnsi="Century Gothic"/>
        </w:rPr>
        <w:t>components</w:t>
      </w:r>
      <w:r>
        <w:rPr>
          <w:rFonts w:ascii="Century Gothic" w:hAnsi="Century Gothic"/>
        </w:rPr>
        <w:t xml:space="preserve"> </w:t>
      </w:r>
      <w:r w:rsidR="00540346">
        <w:rPr>
          <w:rFonts w:ascii="Century Gothic" w:hAnsi="Century Gothic"/>
        </w:rPr>
        <w:t xml:space="preserve">of the SSA </w:t>
      </w:r>
      <w:proofErr w:type="spellStart"/>
      <w:r w:rsidR="00540346">
        <w:rPr>
          <w:rFonts w:ascii="Century Gothic" w:hAnsi="Century Gothic"/>
        </w:rPr>
        <w:t>deocomposition</w:t>
      </w:r>
      <w:proofErr w:type="spellEnd"/>
      <w:r w:rsidR="00540346">
        <w:rPr>
          <w:rFonts w:ascii="Century Gothic" w:hAnsi="Century Gothic"/>
        </w:rPr>
        <w:t xml:space="preserve"> of the accelerometer signal </w:t>
      </w:r>
      <w:r w:rsidR="00473E2D">
        <w:rPr>
          <w:rFonts w:ascii="Century Gothic" w:hAnsi="Century Gothic"/>
        </w:rPr>
        <w:t xml:space="preserve">at 1.5Hz and 6Hz come from. </w:t>
      </w:r>
      <w:r>
        <w:rPr>
          <w:rFonts w:ascii="Century Gothic" w:hAnsi="Century Gothic"/>
        </w:rPr>
        <w:t>(Hint: c.f. Module 04 Time-Frequency Lab)</w:t>
      </w:r>
    </w:p>
    <w:p w14:paraId="76659753" w14:textId="77777777" w:rsidR="00003489" w:rsidRDefault="00003489" w:rsidP="00003489">
      <w:pPr>
        <w:spacing w:after="120"/>
        <w:ind w:left="720"/>
        <w:jc w:val="both"/>
        <w:rPr>
          <w:rFonts w:ascii="Century Gothic" w:hAnsi="Century Gothic"/>
        </w:rPr>
      </w:pPr>
    </w:p>
    <w:p w14:paraId="065EC343" w14:textId="3049C6F1" w:rsidR="00003489" w:rsidRPr="00003489" w:rsidRDefault="00003489" w:rsidP="00003489">
      <w:pPr>
        <w:pStyle w:val="ListParagraph"/>
        <w:spacing w:after="120"/>
        <w:contextualSpacing w:val="0"/>
        <w:jc w:val="both"/>
        <w:rPr>
          <w:rFonts w:ascii="Century Gothic" w:hAnsi="Century Gothic"/>
        </w:rPr>
      </w:pPr>
      <w:r w:rsidRPr="007F0078">
        <w:rPr>
          <w:rFonts w:ascii="Century Gothic" w:hAnsi="Century Gothic"/>
          <w:b/>
          <w:bCs/>
        </w:rPr>
        <w:t>QUESTION #</w:t>
      </w:r>
      <w:r>
        <w:rPr>
          <w:rFonts w:ascii="Century Gothic" w:hAnsi="Century Gothic"/>
          <w:b/>
          <w:bCs/>
        </w:rPr>
        <w:t>3.3</w:t>
      </w:r>
      <w:r w:rsidRPr="007F0078">
        <w:rPr>
          <w:rFonts w:ascii="Century Gothic" w:hAnsi="Century Gothic"/>
          <w:b/>
          <w:bCs/>
        </w:rPr>
        <w:t>:</w:t>
      </w:r>
      <w:r w:rsidRPr="007F0078"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  <w:bCs/>
        </w:rPr>
        <w:t>Heart rate</w:t>
      </w:r>
      <w:r w:rsidRPr="00BF71EB"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  <w:b/>
          <w:bCs/>
        </w:rPr>
        <w:t>estimation</w:t>
      </w:r>
    </w:p>
    <w:p w14:paraId="494A990B" w14:textId="228CD8E5" w:rsidR="0009210D" w:rsidRPr="0009210D" w:rsidRDefault="0009210D" w:rsidP="0009210D">
      <w:pPr>
        <w:pStyle w:val="ListParagraph"/>
        <w:spacing w:after="120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T</w:t>
      </w:r>
      <w:r w:rsidRPr="00A048D1">
        <w:rPr>
          <w:rFonts w:ascii="Century Gothic" w:hAnsi="Century Gothic"/>
        </w:rPr>
        <w:t>h</w:t>
      </w:r>
      <w:r>
        <w:rPr>
          <w:rFonts w:ascii="Century Gothic" w:hAnsi="Century Gothic"/>
        </w:rPr>
        <w:t>e</w:t>
      </w:r>
      <w:r w:rsidRPr="00A048D1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respiration</w:t>
      </w:r>
      <w:r w:rsidRPr="00A048D1">
        <w:rPr>
          <w:rFonts w:ascii="Century Gothic" w:hAnsi="Century Gothic"/>
        </w:rPr>
        <w:t xml:space="preserve"> component</w:t>
      </w:r>
      <w:r>
        <w:rPr>
          <w:rFonts w:ascii="Century Gothic" w:hAnsi="Century Gothic"/>
        </w:rPr>
        <w:t>s</w:t>
      </w:r>
      <w:r w:rsidRPr="00A048D1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are subtracted </w:t>
      </w:r>
      <w:r w:rsidRPr="00A048D1">
        <w:rPr>
          <w:rFonts w:ascii="Century Gothic" w:hAnsi="Century Gothic"/>
        </w:rPr>
        <w:t xml:space="preserve">from the </w:t>
      </w:r>
      <w:r w:rsidR="00003489">
        <w:rPr>
          <w:rFonts w:ascii="Century Gothic" w:hAnsi="Century Gothic"/>
        </w:rPr>
        <w:t xml:space="preserve">PPG </w:t>
      </w:r>
      <w:r w:rsidRPr="00A048D1">
        <w:rPr>
          <w:rFonts w:ascii="Century Gothic" w:hAnsi="Century Gothic"/>
        </w:rPr>
        <w:t>signal</w:t>
      </w:r>
      <w:r>
        <w:rPr>
          <w:rFonts w:ascii="Century Gothic" w:hAnsi="Century Gothic"/>
        </w:rPr>
        <w:t xml:space="preserve"> without baseline</w:t>
      </w:r>
      <w:r w:rsidRPr="00A048D1">
        <w:rPr>
          <w:rFonts w:ascii="Century Gothic" w:hAnsi="Century Gothic"/>
        </w:rPr>
        <w:t xml:space="preserve"> and decompose</w:t>
      </w:r>
      <w:r>
        <w:rPr>
          <w:rFonts w:ascii="Century Gothic" w:hAnsi="Century Gothic"/>
        </w:rPr>
        <w:t>d</w:t>
      </w:r>
      <w:r w:rsidRPr="00A048D1">
        <w:rPr>
          <w:rFonts w:ascii="Century Gothic" w:hAnsi="Century Gothic"/>
        </w:rPr>
        <w:t xml:space="preserve"> using </w:t>
      </w:r>
      <w:proofErr w:type="spellStart"/>
      <w:r w:rsidRPr="00710244">
        <w:rPr>
          <w:rFonts w:ascii="Century Gothic" w:hAnsi="Century Gothic"/>
          <w:i/>
          <w:iCs/>
        </w:rPr>
        <w:t>SSA_decomposition</w:t>
      </w:r>
      <w:proofErr w:type="spellEnd"/>
      <w:r w:rsidRPr="00A048D1">
        <w:rPr>
          <w:rFonts w:ascii="Century Gothic" w:hAnsi="Century Gothic"/>
        </w:rPr>
        <w:t>.</w:t>
      </w:r>
      <w:r w:rsidR="007C74DC">
        <w:rPr>
          <w:rFonts w:ascii="Century Gothic" w:hAnsi="Century Gothic"/>
        </w:rPr>
        <w:t xml:space="preserve"> The resulting signal is now mainly driven by the running cadence and the heart rate. </w:t>
      </w:r>
    </w:p>
    <w:p w14:paraId="03F5402D" w14:textId="56B2943A" w:rsidR="009F3964" w:rsidRPr="00676AE2" w:rsidRDefault="00003489" w:rsidP="00676AE2">
      <w:pPr>
        <w:pStyle w:val="ListParagraph"/>
        <w:numPr>
          <w:ilvl w:val="0"/>
          <w:numId w:val="23"/>
        </w:numPr>
        <w:spacing w:after="120"/>
        <w:jc w:val="both"/>
        <w:rPr>
          <w:rFonts w:ascii="Century Gothic" w:hAnsi="Century Gothic"/>
          <w:b/>
          <w:bCs/>
        </w:rPr>
      </w:pPr>
      <w:r w:rsidRPr="00676AE2">
        <w:rPr>
          <w:rFonts w:ascii="Century Gothic" w:hAnsi="Century Gothic"/>
        </w:rPr>
        <w:t>Based on</w:t>
      </w:r>
      <w:r w:rsidR="00262ECF" w:rsidRPr="00676AE2">
        <w:rPr>
          <w:rFonts w:ascii="Century Gothic" w:hAnsi="Century Gothic"/>
        </w:rPr>
        <w:t xml:space="preserve"> the </w:t>
      </w:r>
      <w:r w:rsidR="00BB7853" w:rsidRPr="00676AE2">
        <w:rPr>
          <w:rFonts w:ascii="Century Gothic" w:hAnsi="Century Gothic"/>
        </w:rPr>
        <w:t>components observed</w:t>
      </w:r>
      <w:r w:rsidRPr="00676AE2">
        <w:rPr>
          <w:rFonts w:ascii="Century Gothic" w:hAnsi="Century Gothic"/>
        </w:rPr>
        <w:t xml:space="preserve"> from the accelerometer</w:t>
      </w:r>
      <w:r w:rsidR="00BB7853" w:rsidRPr="00676AE2">
        <w:rPr>
          <w:rFonts w:ascii="Century Gothic" w:hAnsi="Century Gothic"/>
        </w:rPr>
        <w:t xml:space="preserve"> signal analysis</w:t>
      </w:r>
      <w:r w:rsidR="00262ECF" w:rsidRPr="00676AE2">
        <w:rPr>
          <w:rFonts w:ascii="Century Gothic" w:hAnsi="Century Gothic"/>
        </w:rPr>
        <w:t xml:space="preserve">, </w:t>
      </w:r>
      <w:r w:rsidR="0098733F" w:rsidRPr="00676AE2">
        <w:rPr>
          <w:rFonts w:ascii="Century Gothic" w:hAnsi="Century Gothic"/>
        </w:rPr>
        <w:t>find the</w:t>
      </w:r>
      <w:r w:rsidR="0019650E" w:rsidRPr="00676AE2">
        <w:rPr>
          <w:rFonts w:ascii="Century Gothic" w:hAnsi="Century Gothic"/>
        </w:rPr>
        <w:t xml:space="preserve"> component</w:t>
      </w:r>
      <w:r w:rsidR="00262ECF" w:rsidRPr="00676AE2">
        <w:rPr>
          <w:rFonts w:ascii="Century Gothic" w:hAnsi="Century Gothic"/>
        </w:rPr>
        <w:t xml:space="preserve"> </w:t>
      </w:r>
      <w:r w:rsidR="0019650E" w:rsidRPr="00676AE2">
        <w:rPr>
          <w:rFonts w:ascii="Century Gothic" w:hAnsi="Century Gothic"/>
        </w:rPr>
        <w:t xml:space="preserve">related to </w:t>
      </w:r>
      <w:r w:rsidR="00262ECF" w:rsidRPr="00676AE2">
        <w:rPr>
          <w:rFonts w:ascii="Century Gothic" w:hAnsi="Century Gothic"/>
        </w:rPr>
        <w:t>the heart rate</w:t>
      </w:r>
      <w:r w:rsidR="0098733F" w:rsidRPr="00676AE2">
        <w:rPr>
          <w:rFonts w:ascii="Century Gothic" w:hAnsi="Century Gothic"/>
        </w:rPr>
        <w:t xml:space="preserve"> in the ppg signal</w:t>
      </w:r>
      <w:r w:rsidR="00262ECF" w:rsidRPr="00676AE2">
        <w:rPr>
          <w:rFonts w:ascii="Century Gothic" w:hAnsi="Century Gothic"/>
        </w:rPr>
        <w:t xml:space="preserve">, and </w:t>
      </w:r>
      <w:r w:rsidR="0098733F" w:rsidRPr="00676AE2">
        <w:rPr>
          <w:rFonts w:ascii="Century Gothic" w:hAnsi="Century Gothic"/>
        </w:rPr>
        <w:t>give</w:t>
      </w:r>
      <w:r w:rsidR="00AE0579" w:rsidRPr="00676AE2">
        <w:rPr>
          <w:rFonts w:ascii="Century Gothic" w:hAnsi="Century Gothic"/>
        </w:rPr>
        <w:t xml:space="preserve"> the </w:t>
      </w:r>
      <w:r w:rsidR="0098733F" w:rsidRPr="00676AE2">
        <w:rPr>
          <w:rFonts w:ascii="Century Gothic" w:hAnsi="Century Gothic"/>
        </w:rPr>
        <w:t xml:space="preserve">corresponding </w:t>
      </w:r>
      <w:r w:rsidR="00AE0579" w:rsidRPr="00676AE2">
        <w:rPr>
          <w:rFonts w:ascii="Century Gothic" w:hAnsi="Century Gothic"/>
        </w:rPr>
        <w:t>heart rate in bpm (beats per minute)</w:t>
      </w:r>
      <w:r w:rsidR="0019650E" w:rsidRPr="00676AE2">
        <w:rPr>
          <w:rFonts w:ascii="Century Gothic" w:hAnsi="Century Gothic"/>
        </w:rPr>
        <w:t>?</w:t>
      </w:r>
      <w:bookmarkEnd w:id="0"/>
      <w:r w:rsidR="00262ECF" w:rsidRPr="00676AE2">
        <w:rPr>
          <w:rFonts w:ascii="Century Gothic" w:hAnsi="Century Gothic"/>
        </w:rPr>
        <w:t xml:space="preserve"> </w:t>
      </w:r>
    </w:p>
    <w:p w14:paraId="30232891" w14:textId="10395EC4" w:rsidR="003F314F" w:rsidRPr="003F314F" w:rsidRDefault="00AF5F36" w:rsidP="00F00BEC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Have a good session, and don’t hesitate to ask questions</w:t>
      </w:r>
      <w:r w:rsidR="00172818">
        <w:rPr>
          <w:rFonts w:ascii="Century Gothic" w:hAnsi="Century Gothic"/>
        </w:rPr>
        <w:t>!</w:t>
      </w:r>
    </w:p>
    <w:sectPr w:rsidR="003F314F" w:rsidRPr="003F314F" w:rsidSect="009F564B">
      <w:headerReference w:type="default" r:id="rId14"/>
      <w:footerReference w:type="default" r:id="rId15"/>
      <w:footerReference w:type="first" r:id="rId16"/>
      <w:pgSz w:w="11906" w:h="16838" w:code="9"/>
      <w:pgMar w:top="1247" w:right="907" w:bottom="1247" w:left="90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15D90" w14:textId="77777777" w:rsidR="00680B4F" w:rsidRDefault="00680B4F" w:rsidP="00AC4691">
      <w:pPr>
        <w:spacing w:after="0" w:line="240" w:lineRule="auto"/>
      </w:pPr>
      <w:r>
        <w:separator/>
      </w:r>
    </w:p>
  </w:endnote>
  <w:endnote w:type="continuationSeparator" w:id="0">
    <w:p w14:paraId="375E3C1F" w14:textId="77777777" w:rsidR="00680B4F" w:rsidRDefault="00680B4F" w:rsidP="00AC4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BE25" w14:textId="5C7406C7" w:rsidR="00AC4691" w:rsidRPr="00AC4691" w:rsidRDefault="00000000">
    <w:pPr>
      <w:pStyle w:val="Footer"/>
      <w:rPr>
        <w:rFonts w:ascii="Century Gothic" w:hAnsi="Century Gothic"/>
        <w:sz w:val="18"/>
        <w:szCs w:val="18"/>
      </w:rPr>
    </w:pPr>
    <w:r>
      <w:rPr>
        <w:noProof/>
      </w:rPr>
      <w:pict w14:anchorId="49EB2194">
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75pt" to="504.55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" strokecolor="black [3200]" strokeweight=".5pt">
          <v:stroke joinstyle="miter"/>
          <w10:wrap anchorx="margin"/>
        </v:line>
      </w:pict>
    </w:r>
    <w:r w:rsidR="00AC4691" w:rsidRPr="00AC4691">
      <w:rPr>
        <w:rFonts w:ascii="Century Gothic" w:hAnsi="Century Gothic"/>
        <w:sz w:val="18"/>
        <w:szCs w:val="18"/>
      </w:rPr>
      <w:ptab w:relativeTo="margin" w:alignment="center" w:leader="none"/>
    </w:r>
    <w:r w:rsidR="00AC4691" w:rsidRPr="00AC4691">
      <w:rPr>
        <w:rFonts w:ascii="Century Gothic" w:hAnsi="Century Gothic"/>
        <w:sz w:val="18"/>
        <w:szCs w:val="18"/>
      </w:rPr>
      <w:ptab w:relativeTo="margin" w:alignment="right" w:leader="none"/>
    </w:r>
    <w:r w:rsidR="00AC4691" w:rsidRPr="00AC4691">
      <w:rPr>
        <w:rFonts w:ascii="Century Gothic" w:hAnsi="Century Gothic"/>
        <w:sz w:val="18"/>
        <w:szCs w:val="18"/>
      </w:rPr>
      <w:fldChar w:fldCharType="begin"/>
    </w:r>
    <w:r w:rsidR="00AC4691" w:rsidRPr="00AC4691">
      <w:rPr>
        <w:rFonts w:ascii="Century Gothic" w:hAnsi="Century Gothic"/>
        <w:sz w:val="18"/>
        <w:szCs w:val="18"/>
      </w:rPr>
      <w:instrText xml:space="preserve"> PAGE  \* Arabic  \* MERGEFORMAT </w:instrText>
    </w:r>
    <w:r w:rsidR="00AC4691" w:rsidRPr="00AC4691">
      <w:rPr>
        <w:rFonts w:ascii="Century Gothic" w:hAnsi="Century Gothic"/>
        <w:sz w:val="18"/>
        <w:szCs w:val="18"/>
      </w:rPr>
      <w:fldChar w:fldCharType="separate"/>
    </w:r>
    <w:r w:rsidR="00AC4691" w:rsidRPr="00AC4691">
      <w:rPr>
        <w:rFonts w:ascii="Century Gothic" w:hAnsi="Century Gothic"/>
        <w:noProof/>
        <w:sz w:val="18"/>
        <w:szCs w:val="18"/>
      </w:rPr>
      <w:t>1</w:t>
    </w:r>
    <w:r w:rsidR="00AC4691" w:rsidRPr="00AC4691">
      <w:rPr>
        <w:rFonts w:ascii="Century Gothic" w:hAnsi="Century Gothic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034F9" w14:textId="0A8DE114" w:rsidR="009F564B" w:rsidRPr="009F564B" w:rsidRDefault="00000000">
    <w:pPr>
      <w:pStyle w:val="Footer"/>
      <w:rPr>
        <w:rFonts w:ascii="Century Gothic" w:hAnsi="Century Gothic"/>
        <w:sz w:val="18"/>
        <w:szCs w:val="18"/>
      </w:rPr>
    </w:pPr>
    <w:r>
      <w:rPr>
        <w:noProof/>
      </w:rPr>
      <w:pict w14:anchorId="13965D81">
        <v:line id="Straight Connector 3" o:spid="_x0000_s1025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75pt" to="504.55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" strokecolor="black [3200]" strokeweight=".5pt">
          <v:stroke joinstyle="miter"/>
          <w10:wrap anchorx="margin"/>
        </v:line>
      </w:pict>
    </w:r>
    <w:r w:rsidR="009F564B" w:rsidRPr="00AC4691">
      <w:rPr>
        <w:rFonts w:ascii="Century Gothic" w:hAnsi="Century Gothic"/>
        <w:sz w:val="18"/>
        <w:szCs w:val="18"/>
      </w:rPr>
      <w:ptab w:relativeTo="margin" w:alignment="center" w:leader="none"/>
    </w:r>
    <w:r w:rsidR="009F564B" w:rsidRPr="00AC4691">
      <w:rPr>
        <w:rFonts w:ascii="Century Gothic" w:hAnsi="Century Gothic"/>
        <w:sz w:val="18"/>
        <w:szCs w:val="18"/>
      </w:rPr>
      <w:ptab w:relativeTo="margin" w:alignment="right" w:leader="none"/>
    </w:r>
    <w:r w:rsidR="009F564B" w:rsidRPr="00AC4691">
      <w:rPr>
        <w:rFonts w:ascii="Century Gothic" w:hAnsi="Century Gothic"/>
        <w:sz w:val="18"/>
        <w:szCs w:val="18"/>
      </w:rPr>
      <w:fldChar w:fldCharType="begin"/>
    </w:r>
    <w:r w:rsidR="009F564B" w:rsidRPr="00AC4691">
      <w:rPr>
        <w:rFonts w:ascii="Century Gothic" w:hAnsi="Century Gothic"/>
        <w:sz w:val="18"/>
        <w:szCs w:val="18"/>
      </w:rPr>
      <w:instrText xml:space="preserve"> PAGE  \* Arabic  \* MERGEFORMAT </w:instrText>
    </w:r>
    <w:r w:rsidR="009F564B" w:rsidRPr="00AC4691">
      <w:rPr>
        <w:rFonts w:ascii="Century Gothic" w:hAnsi="Century Gothic"/>
        <w:sz w:val="18"/>
        <w:szCs w:val="18"/>
      </w:rPr>
      <w:fldChar w:fldCharType="separate"/>
    </w:r>
    <w:r w:rsidR="009F564B">
      <w:rPr>
        <w:rFonts w:ascii="Century Gothic" w:hAnsi="Century Gothic"/>
        <w:sz w:val="18"/>
        <w:szCs w:val="18"/>
      </w:rPr>
      <w:t>2</w:t>
    </w:r>
    <w:r w:rsidR="009F564B" w:rsidRPr="00AC4691">
      <w:rPr>
        <w:rFonts w:ascii="Century Gothic" w:hAnsi="Century Gothic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D4D98" w14:textId="77777777" w:rsidR="00680B4F" w:rsidRDefault="00680B4F" w:rsidP="00AC4691">
      <w:pPr>
        <w:spacing w:after="0" w:line="240" w:lineRule="auto"/>
      </w:pPr>
      <w:r>
        <w:separator/>
      </w:r>
    </w:p>
  </w:footnote>
  <w:footnote w:type="continuationSeparator" w:id="0">
    <w:p w14:paraId="047812A5" w14:textId="77777777" w:rsidR="00680B4F" w:rsidRDefault="00680B4F" w:rsidP="00AC4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41BA6" w14:textId="729C1659" w:rsidR="00AC4691" w:rsidRPr="00AC4691" w:rsidRDefault="00000000">
    <w:pPr>
      <w:pStyle w:val="Header"/>
      <w:rPr>
        <w:rFonts w:ascii="Century Gothic" w:hAnsi="Century Gothic"/>
        <w:sz w:val="18"/>
        <w:szCs w:val="18"/>
      </w:rPr>
    </w:pPr>
    <w:r>
      <w:rPr>
        <w:noProof/>
      </w:rPr>
      <w:pict w14:anchorId="0693E3F0">
        <v:line id="Straight Connector 1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4pt" to="504.5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" strokecolor="black [3200]" strokeweight=".5pt">
          <v:stroke joinstyle="miter"/>
          <w10:wrap anchorx="margin"/>
        </v:line>
      </w:pict>
    </w:r>
    <w:r w:rsidR="00AC4691" w:rsidRPr="00AC4691">
      <w:rPr>
        <w:rFonts w:ascii="Century Gothic" w:hAnsi="Century Gothic"/>
        <w:sz w:val="18"/>
        <w:szCs w:val="18"/>
      </w:rPr>
      <w:t>EE512 – Applied Biomedical Signal Processing</w:t>
    </w:r>
    <w:r w:rsidR="00AC4691" w:rsidRPr="00AC4691">
      <w:rPr>
        <w:rFonts w:ascii="Century Gothic" w:hAnsi="Century Gothic"/>
        <w:sz w:val="18"/>
        <w:szCs w:val="18"/>
      </w:rPr>
      <w:ptab w:relativeTo="margin" w:alignment="right" w:leader="none"/>
    </w:r>
    <w:r w:rsidR="00AC4691" w:rsidRPr="00AC4691">
      <w:rPr>
        <w:rFonts w:ascii="Century Gothic" w:hAnsi="Century Gothic"/>
        <w:sz w:val="18"/>
        <w:szCs w:val="18"/>
      </w:rPr>
      <w:t xml:space="preserve">Practical session – </w:t>
    </w:r>
    <w:proofErr w:type="gramStart"/>
    <w:r w:rsidR="00F768CB">
      <w:rPr>
        <w:rFonts w:ascii="Century Gothic" w:hAnsi="Century Gothic"/>
        <w:sz w:val="18"/>
        <w:szCs w:val="18"/>
      </w:rPr>
      <w:t>SVD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473E"/>
    <w:multiLevelType w:val="hybridMultilevel"/>
    <w:tmpl w:val="A11404FE"/>
    <w:lvl w:ilvl="0" w:tplc="14CACBE4">
      <w:numFmt w:val="bullet"/>
      <w:lvlText w:val="-"/>
      <w:lvlJc w:val="left"/>
      <w:pPr>
        <w:ind w:left="1074" w:hanging="360"/>
      </w:pPr>
      <w:rPr>
        <w:rFonts w:ascii="Century Gothic" w:eastAsiaTheme="minorHAnsi" w:hAnsi="Century Gothic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1540455"/>
    <w:multiLevelType w:val="hybridMultilevel"/>
    <w:tmpl w:val="4CBC20DC"/>
    <w:lvl w:ilvl="0" w:tplc="C92C5A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017C"/>
    <w:multiLevelType w:val="hybridMultilevel"/>
    <w:tmpl w:val="D1C4DFE4"/>
    <w:lvl w:ilvl="0" w:tplc="F4C4BF1A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41E7C"/>
    <w:multiLevelType w:val="hybridMultilevel"/>
    <w:tmpl w:val="679E88D8"/>
    <w:lvl w:ilvl="0" w:tplc="53405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9423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C22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94A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60B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D2D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427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3AF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D40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AB078A"/>
    <w:multiLevelType w:val="hybridMultilevel"/>
    <w:tmpl w:val="F94EE92E"/>
    <w:lvl w:ilvl="0" w:tplc="100C0017">
      <w:start w:val="1"/>
      <w:numFmt w:val="lowerLetter"/>
      <w:lvlText w:val="%1)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905A4"/>
    <w:multiLevelType w:val="hybridMultilevel"/>
    <w:tmpl w:val="0BDA0C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425FF"/>
    <w:multiLevelType w:val="hybridMultilevel"/>
    <w:tmpl w:val="410E40F6"/>
    <w:lvl w:ilvl="0" w:tplc="DFA67EDC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E6B4F"/>
    <w:multiLevelType w:val="hybridMultilevel"/>
    <w:tmpl w:val="A4942FD6"/>
    <w:lvl w:ilvl="0" w:tplc="BB0E8640">
      <w:start w:val="1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330757"/>
    <w:multiLevelType w:val="hybridMultilevel"/>
    <w:tmpl w:val="DAAC7E8C"/>
    <w:lvl w:ilvl="0" w:tplc="47A0208C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100C0019" w:tentative="1">
      <w:start w:val="1"/>
      <w:numFmt w:val="lowerLetter"/>
      <w:lvlText w:val="%2."/>
      <w:lvlJc w:val="left"/>
      <w:pPr>
        <w:ind w:left="1931" w:hanging="360"/>
      </w:pPr>
    </w:lvl>
    <w:lvl w:ilvl="2" w:tplc="100C001B" w:tentative="1">
      <w:start w:val="1"/>
      <w:numFmt w:val="lowerRoman"/>
      <w:lvlText w:val="%3."/>
      <w:lvlJc w:val="right"/>
      <w:pPr>
        <w:ind w:left="2651" w:hanging="180"/>
      </w:pPr>
    </w:lvl>
    <w:lvl w:ilvl="3" w:tplc="100C000F" w:tentative="1">
      <w:start w:val="1"/>
      <w:numFmt w:val="decimal"/>
      <w:lvlText w:val="%4."/>
      <w:lvlJc w:val="left"/>
      <w:pPr>
        <w:ind w:left="3371" w:hanging="360"/>
      </w:pPr>
    </w:lvl>
    <w:lvl w:ilvl="4" w:tplc="100C0019" w:tentative="1">
      <w:start w:val="1"/>
      <w:numFmt w:val="lowerLetter"/>
      <w:lvlText w:val="%5."/>
      <w:lvlJc w:val="left"/>
      <w:pPr>
        <w:ind w:left="4091" w:hanging="360"/>
      </w:pPr>
    </w:lvl>
    <w:lvl w:ilvl="5" w:tplc="100C001B" w:tentative="1">
      <w:start w:val="1"/>
      <w:numFmt w:val="lowerRoman"/>
      <w:lvlText w:val="%6."/>
      <w:lvlJc w:val="right"/>
      <w:pPr>
        <w:ind w:left="4811" w:hanging="180"/>
      </w:pPr>
    </w:lvl>
    <w:lvl w:ilvl="6" w:tplc="100C000F" w:tentative="1">
      <w:start w:val="1"/>
      <w:numFmt w:val="decimal"/>
      <w:lvlText w:val="%7."/>
      <w:lvlJc w:val="left"/>
      <w:pPr>
        <w:ind w:left="5531" w:hanging="360"/>
      </w:pPr>
    </w:lvl>
    <w:lvl w:ilvl="7" w:tplc="100C0019" w:tentative="1">
      <w:start w:val="1"/>
      <w:numFmt w:val="lowerLetter"/>
      <w:lvlText w:val="%8."/>
      <w:lvlJc w:val="left"/>
      <w:pPr>
        <w:ind w:left="6251" w:hanging="360"/>
      </w:pPr>
    </w:lvl>
    <w:lvl w:ilvl="8" w:tplc="10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BD64C58"/>
    <w:multiLevelType w:val="hybridMultilevel"/>
    <w:tmpl w:val="234A5224"/>
    <w:lvl w:ilvl="0" w:tplc="689A5C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1420C2"/>
    <w:multiLevelType w:val="hybridMultilevel"/>
    <w:tmpl w:val="2ED4CBC8"/>
    <w:lvl w:ilvl="0" w:tplc="6A523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6005B8"/>
    <w:multiLevelType w:val="hybridMultilevel"/>
    <w:tmpl w:val="2B6AE78A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308D6"/>
    <w:multiLevelType w:val="hybridMultilevel"/>
    <w:tmpl w:val="60E4AA30"/>
    <w:lvl w:ilvl="0" w:tplc="FAE248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502A7"/>
    <w:multiLevelType w:val="hybridMultilevel"/>
    <w:tmpl w:val="204455D4"/>
    <w:lvl w:ilvl="0" w:tplc="6BDE99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D2FB2"/>
    <w:multiLevelType w:val="hybridMultilevel"/>
    <w:tmpl w:val="0BDA0C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514B51"/>
    <w:multiLevelType w:val="hybridMultilevel"/>
    <w:tmpl w:val="91A84866"/>
    <w:lvl w:ilvl="0" w:tplc="BE369E9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100C0019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CE75FB6"/>
    <w:multiLevelType w:val="hybridMultilevel"/>
    <w:tmpl w:val="0BDA0C86"/>
    <w:lvl w:ilvl="0" w:tplc="100C0017">
      <w:start w:val="1"/>
      <w:numFmt w:val="lowerLetter"/>
      <w:lvlText w:val="%1)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549FB"/>
    <w:multiLevelType w:val="hybridMultilevel"/>
    <w:tmpl w:val="C3144F9A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A2EA3"/>
    <w:multiLevelType w:val="hybridMultilevel"/>
    <w:tmpl w:val="A112BC94"/>
    <w:lvl w:ilvl="0" w:tplc="100C0017">
      <w:start w:val="1"/>
      <w:numFmt w:val="lowerLetter"/>
      <w:lvlText w:val="%1)"/>
      <w:lvlJc w:val="left"/>
      <w:pPr>
        <w:ind w:left="1080" w:hanging="360"/>
      </w:p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9A3EE7"/>
    <w:multiLevelType w:val="hybridMultilevel"/>
    <w:tmpl w:val="C254A6CE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63B47"/>
    <w:multiLevelType w:val="hybridMultilevel"/>
    <w:tmpl w:val="0BA6439C"/>
    <w:lvl w:ilvl="0" w:tplc="BB02CF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5D45A8"/>
    <w:multiLevelType w:val="hybridMultilevel"/>
    <w:tmpl w:val="76BA4C46"/>
    <w:lvl w:ilvl="0" w:tplc="7C428D2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8063F8D"/>
    <w:multiLevelType w:val="hybridMultilevel"/>
    <w:tmpl w:val="64E28D8A"/>
    <w:lvl w:ilvl="0" w:tplc="100C0017">
      <w:start w:val="1"/>
      <w:numFmt w:val="lowerLetter"/>
      <w:lvlText w:val="%1)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24B88"/>
    <w:multiLevelType w:val="hybridMultilevel"/>
    <w:tmpl w:val="A298397A"/>
    <w:lvl w:ilvl="0" w:tplc="100C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84912876">
    <w:abstractNumId w:val="19"/>
  </w:num>
  <w:num w:numId="2" w16cid:durableId="947349537">
    <w:abstractNumId w:val="22"/>
  </w:num>
  <w:num w:numId="3" w16cid:durableId="620842781">
    <w:abstractNumId w:val="16"/>
  </w:num>
  <w:num w:numId="4" w16cid:durableId="1698653084">
    <w:abstractNumId w:val="4"/>
  </w:num>
  <w:num w:numId="5" w16cid:durableId="1677220660">
    <w:abstractNumId w:val="11"/>
  </w:num>
  <w:num w:numId="6" w16cid:durableId="623465553">
    <w:abstractNumId w:val="17"/>
  </w:num>
  <w:num w:numId="7" w16cid:durableId="1612780988">
    <w:abstractNumId w:val="0"/>
  </w:num>
  <w:num w:numId="8" w16cid:durableId="1161264851">
    <w:abstractNumId w:val="13"/>
  </w:num>
  <w:num w:numId="9" w16cid:durableId="2003047417">
    <w:abstractNumId w:val="1"/>
  </w:num>
  <w:num w:numId="10" w16cid:durableId="1979871443">
    <w:abstractNumId w:val="14"/>
  </w:num>
  <w:num w:numId="11" w16cid:durableId="468671140">
    <w:abstractNumId w:val="5"/>
  </w:num>
  <w:num w:numId="12" w16cid:durableId="1867867104">
    <w:abstractNumId w:val="7"/>
  </w:num>
  <w:num w:numId="13" w16cid:durableId="1252425110">
    <w:abstractNumId w:val="15"/>
  </w:num>
  <w:num w:numId="14" w16cid:durableId="1565794670">
    <w:abstractNumId w:val="8"/>
  </w:num>
  <w:num w:numId="15" w16cid:durableId="1808279484">
    <w:abstractNumId w:val="3"/>
  </w:num>
  <w:num w:numId="16" w16cid:durableId="254438398">
    <w:abstractNumId w:val="10"/>
  </w:num>
  <w:num w:numId="17" w16cid:durableId="706954947">
    <w:abstractNumId w:val="20"/>
  </w:num>
  <w:num w:numId="18" w16cid:durableId="2005359159">
    <w:abstractNumId w:val="9"/>
  </w:num>
  <w:num w:numId="19" w16cid:durableId="145510388">
    <w:abstractNumId w:val="2"/>
  </w:num>
  <w:num w:numId="20" w16cid:durableId="357003564">
    <w:abstractNumId w:val="6"/>
  </w:num>
  <w:num w:numId="21" w16cid:durableId="1810054347">
    <w:abstractNumId w:val="12"/>
  </w:num>
  <w:num w:numId="22" w16cid:durableId="1018385104">
    <w:abstractNumId w:val="23"/>
  </w:num>
  <w:num w:numId="23" w16cid:durableId="2112968138">
    <w:abstractNumId w:val="21"/>
  </w:num>
  <w:num w:numId="24" w16cid:durableId="62620318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4691"/>
    <w:rsid w:val="0000134A"/>
    <w:rsid w:val="00003489"/>
    <w:rsid w:val="000045A9"/>
    <w:rsid w:val="00016BB9"/>
    <w:rsid w:val="0003529E"/>
    <w:rsid w:val="00046758"/>
    <w:rsid w:val="00050BAF"/>
    <w:rsid w:val="00050ED4"/>
    <w:rsid w:val="00052C37"/>
    <w:rsid w:val="0006375F"/>
    <w:rsid w:val="0009210D"/>
    <w:rsid w:val="000A7044"/>
    <w:rsid w:val="000B6C6F"/>
    <w:rsid w:val="000B748B"/>
    <w:rsid w:val="000C016A"/>
    <w:rsid w:val="000C1C22"/>
    <w:rsid w:val="000E4645"/>
    <w:rsid w:val="00106BC4"/>
    <w:rsid w:val="00126789"/>
    <w:rsid w:val="00134156"/>
    <w:rsid w:val="00147B1C"/>
    <w:rsid w:val="00147C0D"/>
    <w:rsid w:val="00150A6D"/>
    <w:rsid w:val="00156592"/>
    <w:rsid w:val="00165CAC"/>
    <w:rsid w:val="00172818"/>
    <w:rsid w:val="00180965"/>
    <w:rsid w:val="00187B4D"/>
    <w:rsid w:val="0019650E"/>
    <w:rsid w:val="001B7D91"/>
    <w:rsid w:val="001F4BC6"/>
    <w:rsid w:val="002042A7"/>
    <w:rsid w:val="00205199"/>
    <w:rsid w:val="00206861"/>
    <w:rsid w:val="002223E5"/>
    <w:rsid w:val="00222911"/>
    <w:rsid w:val="00226756"/>
    <w:rsid w:val="00233F1A"/>
    <w:rsid w:val="002352D8"/>
    <w:rsid w:val="00262ECF"/>
    <w:rsid w:val="002648C5"/>
    <w:rsid w:val="00270F8F"/>
    <w:rsid w:val="00276D91"/>
    <w:rsid w:val="00283DEC"/>
    <w:rsid w:val="00287B59"/>
    <w:rsid w:val="00296497"/>
    <w:rsid w:val="002A3C3B"/>
    <w:rsid w:val="002A4D59"/>
    <w:rsid w:val="002B270A"/>
    <w:rsid w:val="002D2BA8"/>
    <w:rsid w:val="0030434C"/>
    <w:rsid w:val="00315F83"/>
    <w:rsid w:val="003215FC"/>
    <w:rsid w:val="00336797"/>
    <w:rsid w:val="00341F19"/>
    <w:rsid w:val="00344D5B"/>
    <w:rsid w:val="003555BB"/>
    <w:rsid w:val="00370777"/>
    <w:rsid w:val="00373A14"/>
    <w:rsid w:val="003747C5"/>
    <w:rsid w:val="003C5927"/>
    <w:rsid w:val="003D34E6"/>
    <w:rsid w:val="003D7507"/>
    <w:rsid w:val="003F314F"/>
    <w:rsid w:val="0041470E"/>
    <w:rsid w:val="00430585"/>
    <w:rsid w:val="0043266F"/>
    <w:rsid w:val="004406C6"/>
    <w:rsid w:val="00473E2D"/>
    <w:rsid w:val="00477B52"/>
    <w:rsid w:val="00482EA9"/>
    <w:rsid w:val="00491AB5"/>
    <w:rsid w:val="0049754E"/>
    <w:rsid w:val="004B59DA"/>
    <w:rsid w:val="004C7431"/>
    <w:rsid w:val="004D45ED"/>
    <w:rsid w:val="00500F5F"/>
    <w:rsid w:val="005204B9"/>
    <w:rsid w:val="005227F9"/>
    <w:rsid w:val="005266DE"/>
    <w:rsid w:val="00534686"/>
    <w:rsid w:val="00536AD0"/>
    <w:rsid w:val="00540346"/>
    <w:rsid w:val="00541CCD"/>
    <w:rsid w:val="005927B3"/>
    <w:rsid w:val="005941F3"/>
    <w:rsid w:val="005A07E6"/>
    <w:rsid w:val="005C00EF"/>
    <w:rsid w:val="005C0854"/>
    <w:rsid w:val="005C24B7"/>
    <w:rsid w:val="005C4094"/>
    <w:rsid w:val="005F01DB"/>
    <w:rsid w:val="005F26FE"/>
    <w:rsid w:val="00600CB5"/>
    <w:rsid w:val="00601614"/>
    <w:rsid w:val="0061333C"/>
    <w:rsid w:val="00625BFB"/>
    <w:rsid w:val="00632A8A"/>
    <w:rsid w:val="00647211"/>
    <w:rsid w:val="00654A14"/>
    <w:rsid w:val="00660E4D"/>
    <w:rsid w:val="00676AE2"/>
    <w:rsid w:val="00680B4F"/>
    <w:rsid w:val="00684DA7"/>
    <w:rsid w:val="006909FB"/>
    <w:rsid w:val="006A7854"/>
    <w:rsid w:val="006B3D84"/>
    <w:rsid w:val="006D10A4"/>
    <w:rsid w:val="006E2D97"/>
    <w:rsid w:val="006E3474"/>
    <w:rsid w:val="006E4364"/>
    <w:rsid w:val="006F59DA"/>
    <w:rsid w:val="006F5A2C"/>
    <w:rsid w:val="0070770D"/>
    <w:rsid w:val="00710244"/>
    <w:rsid w:val="00717782"/>
    <w:rsid w:val="0072075C"/>
    <w:rsid w:val="007234E3"/>
    <w:rsid w:val="00724BD9"/>
    <w:rsid w:val="00724DB7"/>
    <w:rsid w:val="00732B85"/>
    <w:rsid w:val="0073765C"/>
    <w:rsid w:val="0074047B"/>
    <w:rsid w:val="0074280D"/>
    <w:rsid w:val="00755335"/>
    <w:rsid w:val="00765A40"/>
    <w:rsid w:val="0077588C"/>
    <w:rsid w:val="00776BDB"/>
    <w:rsid w:val="00776DB1"/>
    <w:rsid w:val="00780D3B"/>
    <w:rsid w:val="00783BB7"/>
    <w:rsid w:val="007C42DC"/>
    <w:rsid w:val="007C74DC"/>
    <w:rsid w:val="007D2CA5"/>
    <w:rsid w:val="007F0078"/>
    <w:rsid w:val="00804EAC"/>
    <w:rsid w:val="008253B0"/>
    <w:rsid w:val="00826182"/>
    <w:rsid w:val="008449A4"/>
    <w:rsid w:val="00856EBA"/>
    <w:rsid w:val="00876279"/>
    <w:rsid w:val="008A0764"/>
    <w:rsid w:val="008A3E28"/>
    <w:rsid w:val="008B72A4"/>
    <w:rsid w:val="008C172D"/>
    <w:rsid w:val="008D0E27"/>
    <w:rsid w:val="008F1B46"/>
    <w:rsid w:val="008F5681"/>
    <w:rsid w:val="00900288"/>
    <w:rsid w:val="0090314F"/>
    <w:rsid w:val="009228C9"/>
    <w:rsid w:val="00925DA4"/>
    <w:rsid w:val="00927394"/>
    <w:rsid w:val="00952D38"/>
    <w:rsid w:val="009648B0"/>
    <w:rsid w:val="00972666"/>
    <w:rsid w:val="0098733F"/>
    <w:rsid w:val="009920BD"/>
    <w:rsid w:val="009A4614"/>
    <w:rsid w:val="009B5FC6"/>
    <w:rsid w:val="009E336B"/>
    <w:rsid w:val="009E4AF5"/>
    <w:rsid w:val="009F3964"/>
    <w:rsid w:val="009F564B"/>
    <w:rsid w:val="00A048D1"/>
    <w:rsid w:val="00A223D9"/>
    <w:rsid w:val="00A33352"/>
    <w:rsid w:val="00A55B45"/>
    <w:rsid w:val="00A65C8A"/>
    <w:rsid w:val="00A76BDC"/>
    <w:rsid w:val="00A80E74"/>
    <w:rsid w:val="00A84FF0"/>
    <w:rsid w:val="00AB0C20"/>
    <w:rsid w:val="00AB36A5"/>
    <w:rsid w:val="00AB5AE8"/>
    <w:rsid w:val="00AC4691"/>
    <w:rsid w:val="00AD5D8B"/>
    <w:rsid w:val="00AE0579"/>
    <w:rsid w:val="00AF5F36"/>
    <w:rsid w:val="00B058F4"/>
    <w:rsid w:val="00B27BC5"/>
    <w:rsid w:val="00B479C2"/>
    <w:rsid w:val="00B5268A"/>
    <w:rsid w:val="00B6720E"/>
    <w:rsid w:val="00B94E92"/>
    <w:rsid w:val="00BA07FC"/>
    <w:rsid w:val="00BB1F73"/>
    <w:rsid w:val="00BB567E"/>
    <w:rsid w:val="00BB7853"/>
    <w:rsid w:val="00BC6F68"/>
    <w:rsid w:val="00BD00A7"/>
    <w:rsid w:val="00BD3A4A"/>
    <w:rsid w:val="00BD5F00"/>
    <w:rsid w:val="00BF71EB"/>
    <w:rsid w:val="00BF73B3"/>
    <w:rsid w:val="00C0189A"/>
    <w:rsid w:val="00C071CE"/>
    <w:rsid w:val="00C35053"/>
    <w:rsid w:val="00C453DE"/>
    <w:rsid w:val="00C45CDB"/>
    <w:rsid w:val="00C5298C"/>
    <w:rsid w:val="00C621AB"/>
    <w:rsid w:val="00C64E6E"/>
    <w:rsid w:val="00C77B32"/>
    <w:rsid w:val="00C84254"/>
    <w:rsid w:val="00C94B64"/>
    <w:rsid w:val="00C97084"/>
    <w:rsid w:val="00CA506F"/>
    <w:rsid w:val="00CC2FBA"/>
    <w:rsid w:val="00CD1F56"/>
    <w:rsid w:val="00CF10B4"/>
    <w:rsid w:val="00CF5FF9"/>
    <w:rsid w:val="00D07C5E"/>
    <w:rsid w:val="00D6726C"/>
    <w:rsid w:val="00D81258"/>
    <w:rsid w:val="00D84FFE"/>
    <w:rsid w:val="00DB2203"/>
    <w:rsid w:val="00DC1AFE"/>
    <w:rsid w:val="00DC40BA"/>
    <w:rsid w:val="00DD3AFF"/>
    <w:rsid w:val="00DE4346"/>
    <w:rsid w:val="00E2521B"/>
    <w:rsid w:val="00E32476"/>
    <w:rsid w:val="00E414CF"/>
    <w:rsid w:val="00E63BE8"/>
    <w:rsid w:val="00E65863"/>
    <w:rsid w:val="00E72049"/>
    <w:rsid w:val="00E8343A"/>
    <w:rsid w:val="00EA4B1F"/>
    <w:rsid w:val="00EA79E9"/>
    <w:rsid w:val="00EB4DD5"/>
    <w:rsid w:val="00EB6ADD"/>
    <w:rsid w:val="00EE533D"/>
    <w:rsid w:val="00F00BEC"/>
    <w:rsid w:val="00F22C73"/>
    <w:rsid w:val="00F3362E"/>
    <w:rsid w:val="00F351F2"/>
    <w:rsid w:val="00F3638F"/>
    <w:rsid w:val="00F65F72"/>
    <w:rsid w:val="00F768CB"/>
    <w:rsid w:val="00F90F29"/>
    <w:rsid w:val="00FA65A8"/>
    <w:rsid w:val="00FB2363"/>
    <w:rsid w:val="00FB5DD0"/>
    <w:rsid w:val="00FB7D86"/>
    <w:rsid w:val="00FC033A"/>
    <w:rsid w:val="00FD24D8"/>
    <w:rsid w:val="00FD6952"/>
    <w:rsid w:val="00FF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F4BA27"/>
  <w15:docId w15:val="{826B2792-9FCF-41A0-A735-19A4FB46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252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5A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2521B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6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91"/>
  </w:style>
  <w:style w:type="paragraph" w:styleId="Footer">
    <w:name w:val="footer"/>
    <w:basedOn w:val="Normal"/>
    <w:link w:val="FooterChar"/>
    <w:uiPriority w:val="99"/>
    <w:unhideWhenUsed/>
    <w:rsid w:val="00AC46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91"/>
  </w:style>
  <w:style w:type="table" w:styleId="TableGrid">
    <w:name w:val="Table Grid"/>
    <w:basedOn w:val="TableNormal"/>
    <w:uiPriority w:val="39"/>
    <w:rsid w:val="009F5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-Accent3">
    <w:name w:val="List Table 2 Accent 3"/>
    <w:basedOn w:val="TableNormal"/>
    <w:uiPriority w:val="47"/>
    <w:rsid w:val="009F564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6B3D8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343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C2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H" w:eastAsia="fr-CH"/>
    </w:rPr>
  </w:style>
  <w:style w:type="character" w:customStyle="1" w:styleId="trusted-wrap">
    <w:name w:val="trusted-wrap"/>
    <w:basedOn w:val="DefaultParagraphFont"/>
    <w:rsid w:val="00FB2363"/>
  </w:style>
  <w:style w:type="character" w:styleId="Hyperlink">
    <w:name w:val="Hyperlink"/>
    <w:basedOn w:val="DefaultParagraphFont"/>
    <w:uiPriority w:val="99"/>
    <w:semiHidden/>
    <w:unhideWhenUsed/>
    <w:rsid w:val="00FB236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E2521B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E2521B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Caption">
    <w:name w:val="caption"/>
    <w:basedOn w:val="Normal"/>
    <w:next w:val="Normal"/>
    <w:uiPriority w:val="35"/>
    <w:unhideWhenUsed/>
    <w:qFormat/>
    <w:rsid w:val="008C17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8C172D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5A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1962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9CB6F1E0F934CA5B3AFB2DD8BAABC" ma:contentTypeVersion="9" ma:contentTypeDescription="Create a new document." ma:contentTypeScope="" ma:versionID="34f827532e0f2630df86dc6138e8e48a">
  <xsd:schema xmlns:xsd="http://www.w3.org/2001/XMLSchema" xmlns:xs="http://www.w3.org/2001/XMLSchema" xmlns:p="http://schemas.microsoft.com/office/2006/metadata/properties" xmlns:ns2="e1f22225-b84e-49df-a051-2d92bde8790c" xmlns:ns3="70446d72-28f6-4339-b8fa-c24c3b6fc83d" targetNamespace="http://schemas.microsoft.com/office/2006/metadata/properties" ma:root="true" ma:fieldsID="b780a9593284675a8bae367d2141a812" ns2:_="" ns3:_="">
    <xsd:import namespace="e1f22225-b84e-49df-a051-2d92bde8790c"/>
    <xsd:import namespace="70446d72-28f6-4339-b8fa-c24c3b6fc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2225-b84e-49df-a051-2d92bde879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b427602-77a0-48f9-b577-99fecf1257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6d72-28f6-4339-b8fa-c24c3b6fc83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7a8be9f-6d42-4f82-8f4b-0b809591e907}" ma:internalName="TaxCatchAll" ma:showField="CatchAllData" ma:web="70446d72-28f6-4339-b8fa-c24c3b6fc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f22225-b84e-49df-a051-2d92bde8790c">
      <Terms xmlns="http://schemas.microsoft.com/office/infopath/2007/PartnerControls"/>
    </lcf76f155ced4ddcb4097134ff3c332f>
    <TaxCatchAll xmlns="70446d72-28f6-4339-b8fa-c24c3b6fc83d" xsi:nil="true"/>
  </documentManagement>
</p:properties>
</file>

<file path=customXml/itemProps1.xml><?xml version="1.0" encoding="utf-8"?>
<ds:datastoreItem xmlns:ds="http://schemas.openxmlformats.org/officeDocument/2006/customXml" ds:itemID="{02867867-BD86-4E44-8641-B88B1F4ED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2225-b84e-49df-a051-2d92bde8790c"/>
    <ds:schemaRef ds:uri="70446d72-28f6-4339-b8fa-c24c3b6fc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C2287D-5171-4BE9-9729-CBEE3B98C6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6D1925-4C4B-42ED-8E2E-DBD1A7C489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DFC535-F326-400B-A3D1-78A32B6BA956}">
  <ds:schemaRefs>
    <ds:schemaRef ds:uri="http://schemas.microsoft.com/office/2006/metadata/properties"/>
    <ds:schemaRef ds:uri="http://schemas.microsoft.com/office/infopath/2007/PartnerControls"/>
    <ds:schemaRef ds:uri="e1f22225-b84e-49df-a051-2d92bde8790c"/>
    <ds:schemaRef ds:uri="70446d72-28f6-4339-b8fa-c24c3b6fc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João</dc:creator>
  <cp:keywords/>
  <dc:description/>
  <cp:lastModifiedBy>BONNIER Guillaume</cp:lastModifiedBy>
  <cp:revision>56</cp:revision>
  <dcterms:created xsi:type="dcterms:W3CDTF">2022-11-02T09:47:00Z</dcterms:created>
  <dcterms:modified xsi:type="dcterms:W3CDTF">2023-11-16T07:40:00Z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0x0101005939CB6F1E0F934CA5B3AFB2DD8BAABC</vt:lpwstr>
  </property>
</Properties>
</file>