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F51" w:rsidRDefault="009B2F51" w:rsidP="001637C8">
      <w:pPr>
        <w:pStyle w:val="Heading1"/>
      </w:pPr>
      <w:r>
        <w:t>Lab Exercise</w:t>
      </w:r>
      <w:bookmarkStart w:id="0" w:name="_GoBack"/>
      <w:bookmarkEnd w:id="0"/>
    </w:p>
    <w:p w:rsidR="00F8470B" w:rsidRDefault="00F8470B" w:rsidP="001637C8">
      <w:pPr>
        <w:pStyle w:val="Heading2"/>
      </w:pPr>
      <w:r>
        <w:t>Impedance and Reflection Coefficient</w:t>
      </w:r>
    </w:p>
    <w:p w:rsidR="001637C8" w:rsidRDefault="001637C8" w:rsidP="001E3151"/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107"/>
        <w:gridCol w:w="1587"/>
        <w:gridCol w:w="1587"/>
        <w:gridCol w:w="2104"/>
        <w:gridCol w:w="2001"/>
      </w:tblGrid>
      <w:tr w:rsidR="009113B4" w:rsidRPr="00446759" w:rsidTr="009113B4">
        <w:trPr>
          <w:trHeight w:val="225"/>
        </w:trPr>
        <w:tc>
          <w:tcPr>
            <w:tcW w:w="2107" w:type="dxa"/>
            <w:vMerge w:val="restart"/>
            <w:vAlign w:val="center"/>
          </w:tcPr>
          <w:p w:rsidR="009113B4" w:rsidRDefault="009113B4" w:rsidP="00446759">
            <w:pPr>
              <w:jc w:val="center"/>
            </w:pPr>
            <w:r>
              <w:t>Impedance</w:t>
            </w:r>
          </w:p>
        </w:tc>
        <w:tc>
          <w:tcPr>
            <w:tcW w:w="3174" w:type="dxa"/>
            <w:gridSpan w:val="2"/>
            <w:vAlign w:val="center"/>
          </w:tcPr>
          <w:p w:rsidR="009113B4" w:rsidRPr="00446759" w:rsidRDefault="009113B4" w:rsidP="009113B4">
            <w:pPr>
              <w:jc w:val="center"/>
              <w:rPr>
                <w:lang w:val="fr-CH"/>
              </w:rPr>
            </w:pPr>
            <w:proofErr w:type="spellStart"/>
            <w:r w:rsidRPr="00446759">
              <w:rPr>
                <w:lang w:val="fr-CH"/>
              </w:rPr>
              <w:t>Reflection</w:t>
            </w:r>
            <w:proofErr w:type="spellEnd"/>
            <w:r w:rsidRPr="00446759"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coef</w:t>
            </w:r>
            <w:proofErr w:type="spellEnd"/>
            <w:r>
              <w:rPr>
                <w:lang w:val="fr-CH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ρ</w:t>
            </w:r>
            <w:r>
              <w:t xml:space="preserve"> (S</w:t>
            </w:r>
            <w:r w:rsidRPr="00446759">
              <w:rPr>
                <w:vertAlign w:val="subscript"/>
              </w:rPr>
              <w:t>11</w:t>
            </w:r>
            <w:r>
              <w:t>)</w:t>
            </w:r>
          </w:p>
        </w:tc>
        <w:tc>
          <w:tcPr>
            <w:tcW w:w="2104" w:type="dxa"/>
            <w:vMerge w:val="restart"/>
            <w:vAlign w:val="center"/>
          </w:tcPr>
          <w:p w:rsidR="009113B4" w:rsidRDefault="009113B4" w:rsidP="00446759">
            <w:pPr>
              <w:jc w:val="center"/>
              <w:rPr>
                <w:rFonts w:cs="Segoe UI"/>
              </w:rPr>
            </w:pPr>
            <w:r>
              <w:rPr>
                <w:lang w:val="fr-CH"/>
              </w:rPr>
              <w:t xml:space="preserve">Magnitude </w:t>
            </w:r>
            <w:r>
              <w:rPr>
                <w:rFonts w:ascii="Times New Roman" w:hAnsi="Times New Roman" w:cs="Times New Roman"/>
              </w:rPr>
              <w:t xml:space="preserve">ρ </w:t>
            </w:r>
          </w:p>
          <w:p w:rsidR="009113B4" w:rsidRPr="00446759" w:rsidRDefault="009113B4" w:rsidP="00446759">
            <w:pPr>
              <w:jc w:val="center"/>
              <w:rPr>
                <w:rFonts w:cs="Segoe UI"/>
                <w:lang w:val="fr-CH"/>
              </w:rPr>
            </w:pPr>
            <w:r>
              <w:rPr>
                <w:rFonts w:cs="Segoe UI"/>
              </w:rPr>
              <w:t>(dB)</w:t>
            </w:r>
          </w:p>
        </w:tc>
        <w:tc>
          <w:tcPr>
            <w:tcW w:w="2001" w:type="dxa"/>
            <w:vMerge w:val="restart"/>
            <w:vAlign w:val="center"/>
          </w:tcPr>
          <w:p w:rsidR="009113B4" w:rsidRPr="00446759" w:rsidRDefault="009113B4" w:rsidP="00446759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VSWR (</w:t>
            </w:r>
            <w:r>
              <w:rPr>
                <w:rFonts w:ascii="Times New Roman" w:hAnsi="Times New Roman" w:cs="Times New Roman"/>
                <w:lang w:val="fr-CH"/>
              </w:rPr>
              <w:t>σ</w:t>
            </w:r>
            <w:r>
              <w:rPr>
                <w:lang w:val="fr-CH"/>
              </w:rPr>
              <w:t>)</w:t>
            </w:r>
          </w:p>
        </w:tc>
      </w:tr>
      <w:tr w:rsidR="009113B4" w:rsidRPr="00446759" w:rsidTr="009113B4">
        <w:trPr>
          <w:trHeight w:val="224"/>
        </w:trPr>
        <w:tc>
          <w:tcPr>
            <w:tcW w:w="2107" w:type="dxa"/>
            <w:vMerge/>
            <w:vAlign w:val="center"/>
          </w:tcPr>
          <w:p w:rsidR="009113B4" w:rsidRDefault="009113B4" w:rsidP="00446759">
            <w:pPr>
              <w:jc w:val="center"/>
            </w:pPr>
          </w:p>
        </w:tc>
        <w:tc>
          <w:tcPr>
            <w:tcW w:w="1587" w:type="dxa"/>
            <w:vAlign w:val="center"/>
          </w:tcPr>
          <w:p w:rsidR="009113B4" w:rsidRPr="00446759" w:rsidRDefault="009113B4" w:rsidP="00446759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Magnitude</w:t>
            </w:r>
          </w:p>
        </w:tc>
        <w:tc>
          <w:tcPr>
            <w:tcW w:w="1587" w:type="dxa"/>
            <w:vAlign w:val="center"/>
          </w:tcPr>
          <w:p w:rsidR="009113B4" w:rsidRPr="00446759" w:rsidRDefault="009113B4" w:rsidP="00446759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P</w:t>
            </w:r>
            <w:r w:rsidRPr="00446759">
              <w:rPr>
                <w:lang w:val="fr-CH"/>
              </w:rPr>
              <w:t>hase</w:t>
            </w:r>
          </w:p>
        </w:tc>
        <w:tc>
          <w:tcPr>
            <w:tcW w:w="2104" w:type="dxa"/>
            <w:vMerge/>
            <w:vAlign w:val="center"/>
          </w:tcPr>
          <w:p w:rsidR="009113B4" w:rsidRDefault="009113B4" w:rsidP="00446759">
            <w:pPr>
              <w:jc w:val="center"/>
              <w:rPr>
                <w:lang w:val="fr-CH"/>
              </w:rPr>
            </w:pPr>
          </w:p>
        </w:tc>
        <w:tc>
          <w:tcPr>
            <w:tcW w:w="2001" w:type="dxa"/>
            <w:vMerge/>
            <w:vAlign w:val="center"/>
          </w:tcPr>
          <w:p w:rsidR="009113B4" w:rsidRDefault="009113B4" w:rsidP="00446759">
            <w:pPr>
              <w:jc w:val="center"/>
              <w:rPr>
                <w:lang w:val="fr-CH"/>
              </w:rPr>
            </w:pPr>
          </w:p>
        </w:tc>
      </w:tr>
      <w:tr w:rsidR="009113B4" w:rsidRPr="00446759" w:rsidTr="009113B4">
        <w:trPr>
          <w:trHeight w:val="561"/>
        </w:trPr>
        <w:tc>
          <w:tcPr>
            <w:tcW w:w="2107" w:type="dxa"/>
            <w:vAlign w:val="center"/>
          </w:tcPr>
          <w:p w:rsidR="009113B4" w:rsidRPr="0000135B" w:rsidRDefault="009113B4" w:rsidP="00446759">
            <w:pPr>
              <w:jc w:val="center"/>
              <w:rPr>
                <w:rFonts w:cs="Segoe UI"/>
                <w:color w:val="0014C8"/>
                <w:sz w:val="24"/>
                <w:lang w:val="fr-CH"/>
              </w:rPr>
            </w:pPr>
          </w:p>
        </w:tc>
        <w:tc>
          <w:tcPr>
            <w:tcW w:w="1587" w:type="dxa"/>
            <w:vAlign w:val="center"/>
          </w:tcPr>
          <w:p w:rsidR="009113B4" w:rsidRPr="0000135B" w:rsidRDefault="009113B4" w:rsidP="00446759">
            <w:pPr>
              <w:jc w:val="center"/>
              <w:rPr>
                <w:rFonts w:cs="Segoe UI"/>
                <w:color w:val="0014C8"/>
                <w:sz w:val="24"/>
                <w:lang w:val="fr-CH"/>
              </w:rPr>
            </w:pPr>
          </w:p>
        </w:tc>
        <w:tc>
          <w:tcPr>
            <w:tcW w:w="1587" w:type="dxa"/>
            <w:vAlign w:val="center"/>
          </w:tcPr>
          <w:p w:rsidR="009113B4" w:rsidRPr="0000135B" w:rsidRDefault="009113B4" w:rsidP="00446759">
            <w:pPr>
              <w:jc w:val="center"/>
              <w:rPr>
                <w:rFonts w:cs="Segoe UI"/>
                <w:color w:val="0014C8"/>
                <w:sz w:val="24"/>
                <w:lang w:val="fr-CH"/>
              </w:rPr>
            </w:pPr>
          </w:p>
        </w:tc>
        <w:tc>
          <w:tcPr>
            <w:tcW w:w="2104" w:type="dxa"/>
            <w:vAlign w:val="center"/>
          </w:tcPr>
          <w:p w:rsidR="009113B4" w:rsidRPr="0000135B" w:rsidRDefault="009113B4" w:rsidP="00446759">
            <w:pPr>
              <w:jc w:val="center"/>
              <w:rPr>
                <w:rFonts w:cs="Segoe UI"/>
                <w:color w:val="0014C8"/>
                <w:sz w:val="24"/>
                <w:lang w:val="fr-CH"/>
              </w:rPr>
            </w:pPr>
          </w:p>
        </w:tc>
        <w:tc>
          <w:tcPr>
            <w:tcW w:w="2001" w:type="dxa"/>
            <w:vAlign w:val="center"/>
          </w:tcPr>
          <w:p w:rsidR="009113B4" w:rsidRPr="0000135B" w:rsidRDefault="009113B4" w:rsidP="00446759">
            <w:pPr>
              <w:jc w:val="center"/>
              <w:rPr>
                <w:rFonts w:cs="Segoe UI"/>
                <w:color w:val="0014C8"/>
                <w:sz w:val="24"/>
                <w:lang w:val="fr-CH"/>
              </w:rPr>
            </w:pPr>
          </w:p>
        </w:tc>
      </w:tr>
    </w:tbl>
    <w:p w:rsidR="00B24218" w:rsidRDefault="00B24218" w:rsidP="00BF5DA3"/>
    <w:p w:rsidR="001637C8" w:rsidRDefault="001637C8" w:rsidP="001637C8">
      <w:r w:rsidRPr="009113B4">
        <w:rPr>
          <w:rFonts w:ascii="Segoe UI Semibold" w:hAnsi="Segoe UI Semibold" w:cs="Segoe UI Semibold"/>
        </w:rPr>
        <w:t>Q1:</w:t>
      </w:r>
      <w:r>
        <w:t xml:space="preserve"> Is the result expected? In which part of the Smith chart is the impedance located: capacitive or inductive?</w:t>
      </w:r>
    </w:p>
    <w:p w:rsidR="0000135B" w:rsidRPr="0000135B" w:rsidRDefault="001637C8" w:rsidP="00BF5DA3">
      <w:pPr>
        <w:rPr>
          <w:rFonts w:cs="Segoe UI"/>
          <w:color w:val="0014C8"/>
        </w:rPr>
      </w:pPr>
      <w:r w:rsidRPr="001637C8">
        <w:rPr>
          <w:rFonts w:ascii="Segoe UI Semibold" w:hAnsi="Segoe UI Semibold" w:cs="Segoe UI Semibold"/>
          <w:color w:val="0014C8"/>
        </w:rPr>
        <w:t xml:space="preserve">A1: </w:t>
      </w:r>
    </w:p>
    <w:p w:rsidR="0000135B" w:rsidRDefault="0000135B" w:rsidP="00BF5DA3"/>
    <w:p w:rsidR="00B24218" w:rsidRDefault="009113B4" w:rsidP="00BF5DA3">
      <w:r w:rsidRPr="009113B4">
        <w:rPr>
          <w:rFonts w:ascii="Segoe UI Semibold" w:hAnsi="Segoe UI Semibold" w:cs="Segoe UI Semibold"/>
        </w:rPr>
        <w:t>Q2:</w:t>
      </w:r>
      <w:r>
        <w:t xml:space="preserve"> </w:t>
      </w:r>
      <w:r w:rsidR="0057740A" w:rsidRPr="0057740A">
        <w:t xml:space="preserve">If </w:t>
      </w:r>
      <w:r w:rsidR="00267183">
        <w:t xml:space="preserve">we fix a criterion for a good matching </w:t>
      </w:r>
      <w:r w:rsidR="0057740A" w:rsidRPr="0057740A">
        <w:t>of the reflection coefficient magnitude below -10</w:t>
      </w:r>
      <w:r w:rsidR="0057740A">
        <w:t xml:space="preserve"> dB, </w:t>
      </w:r>
      <w:proofErr w:type="gramStart"/>
      <w:r w:rsidR="0057740A">
        <w:t>is this load correctly matched</w:t>
      </w:r>
      <w:proofErr w:type="gramEnd"/>
      <w:r w:rsidR="0057740A">
        <w:t xml:space="preserve"> to 50 </w:t>
      </w:r>
      <w:r w:rsidR="0057740A">
        <w:rPr>
          <w:rFonts w:cs="Segoe UI"/>
        </w:rPr>
        <w:t>Ω</w:t>
      </w:r>
      <w:r w:rsidR="0057740A">
        <w:t>?</w:t>
      </w:r>
    </w:p>
    <w:p w:rsidR="001637C8" w:rsidRPr="0000135B" w:rsidRDefault="001637C8" w:rsidP="00BF5DA3">
      <w:pPr>
        <w:rPr>
          <w:rFonts w:cs="Segoe UI"/>
          <w:color w:val="0014C8"/>
        </w:rPr>
      </w:pPr>
      <w:r w:rsidRPr="001637C8">
        <w:rPr>
          <w:rFonts w:ascii="Segoe UI Semibold" w:hAnsi="Segoe UI Semibold" w:cs="Segoe UI Semibold"/>
          <w:color w:val="0014C8"/>
        </w:rPr>
        <w:t>A2:</w:t>
      </w:r>
      <w:r w:rsidR="0000135B">
        <w:rPr>
          <w:rFonts w:cs="Segoe UI"/>
          <w:color w:val="0014C8"/>
        </w:rPr>
        <w:t xml:space="preserve"> </w:t>
      </w:r>
    </w:p>
    <w:p w:rsidR="0000135B" w:rsidRDefault="0000135B" w:rsidP="00BF5DA3"/>
    <w:p w:rsidR="0000135B" w:rsidRDefault="0000135B" w:rsidP="00BF5DA3"/>
    <w:p w:rsidR="009113B4" w:rsidRDefault="00F258CB" w:rsidP="001637C8">
      <w:pPr>
        <w:pStyle w:val="Heading2"/>
      </w:pPr>
      <w:r>
        <w:t>Discrete Matching Network</w:t>
      </w:r>
    </w:p>
    <w:p w:rsidR="0000135B" w:rsidRPr="0000135B" w:rsidRDefault="0000135B" w:rsidP="0000135B"/>
    <w:tbl>
      <w:tblPr>
        <w:tblStyle w:val="TableGrid"/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267183" w:rsidTr="00E35884">
        <w:trPr>
          <w:trHeight w:val="510"/>
          <w:jc w:val="center"/>
        </w:trPr>
        <w:tc>
          <w:tcPr>
            <w:tcW w:w="2268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267183" w:rsidRDefault="00267183" w:rsidP="00074D71">
            <w:pPr>
              <w:jc w:val="center"/>
              <w:rPr>
                <w:rFonts w:cs="Segoe UI"/>
              </w:rPr>
            </w:pPr>
            <w:r>
              <w:rPr>
                <w:rFonts w:cs="Segoe UI"/>
              </w:rPr>
              <w:t>Load</w:t>
            </w: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267183" w:rsidRPr="00074D71" w:rsidRDefault="001058C9" w:rsidP="00267183">
            <w:pPr>
              <w:jc w:val="center"/>
              <w:rPr>
                <w:rFonts w:eastAsiaTheme="minorEastAsia" w:cs="Segoe UI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Segoe U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Segoe UI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Segoe UI"/>
                      </w:rPr>
                      <m:t>L</m:t>
                    </m:r>
                  </m:sub>
                  <m:sup>
                    <m:r>
                      <w:rPr>
                        <w:rFonts w:ascii="Cambria Math" w:hAnsi="Cambria Math" w:cs="Segoe UI"/>
                      </w:rPr>
                      <m:t>(1)</m:t>
                    </m:r>
                  </m:sup>
                </m:sSubSup>
                <m:r>
                  <w:rPr>
                    <w:rFonts w:ascii="Cambria Math" w:hAnsi="Cambria Math" w:cs="Segoe UI"/>
                  </w:rPr>
                  <m:t>=25</m:t>
                </m:r>
                <m:r>
                  <m:rPr>
                    <m:sty m:val="p"/>
                  </m:rPr>
                  <w:rPr>
                    <w:rFonts w:ascii="Cambria Math" w:hAnsi="Cambria Math" w:cs="Segoe UI"/>
                  </w:rPr>
                  <m:t>Ω-</m:t>
                </m:r>
                <m:f>
                  <m:fPr>
                    <m:ctrlPr>
                      <w:rPr>
                        <w:rFonts w:ascii="Cambria Math" w:hAnsi="Cambria Math" w:cs="Segoe UI"/>
                      </w:rPr>
                    </m:ctrlPr>
                  </m:fPr>
                  <m:num>
                    <m:r>
                      <w:rPr>
                        <w:rFonts w:ascii="Cambria Math" w:hAnsi="Cambria Math" w:cs="Segoe UI"/>
                      </w:rPr>
                      <m:t>j</m:t>
                    </m:r>
                  </m:num>
                  <m:den>
                    <m:r>
                      <w:rPr>
                        <w:rFonts w:ascii="Cambria Math" w:hAnsi="Cambria Math" w:cs="Segoe UI"/>
                      </w:rPr>
                      <m:t>ω 5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Segoe UI"/>
                      </w:rPr>
                      <m:t>pF</m:t>
                    </m:r>
                  </m:den>
                </m:f>
              </m:oMath>
            </m:oMathPara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267183" w:rsidRDefault="001058C9" w:rsidP="00074D71">
            <w:pPr>
              <w:jc w:val="center"/>
              <w:rPr>
                <w:rFonts w:cs="Segoe UI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Segoe U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Segoe UI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Segoe UI"/>
                      </w:rPr>
                      <m:t>L</m:t>
                    </m:r>
                  </m:sub>
                  <m:sup>
                    <m:r>
                      <w:rPr>
                        <w:rFonts w:ascii="Cambria Math" w:hAnsi="Cambria Math" w:cs="Segoe UI"/>
                      </w:rPr>
                      <m:t>(2)</m:t>
                    </m:r>
                  </m:sup>
                </m:sSubSup>
                <m:r>
                  <w:rPr>
                    <w:rFonts w:ascii="Cambria Math" w:hAnsi="Cambria Math" w:cs="Segoe UI"/>
                  </w:rPr>
                  <m:t>=</m:t>
                </m:r>
              </m:oMath>
            </m:oMathPara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267183" w:rsidRDefault="001058C9" w:rsidP="00267183">
            <w:pPr>
              <w:jc w:val="center"/>
              <w:rPr>
                <w:rFonts w:cs="Segoe UI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Segoe U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Segoe UI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Segoe UI"/>
                      </w:rPr>
                      <m:t>L</m:t>
                    </m:r>
                  </m:sub>
                  <m:sup>
                    <m:r>
                      <w:rPr>
                        <w:rFonts w:ascii="Cambria Math" w:hAnsi="Cambria Math" w:cs="Segoe UI"/>
                      </w:rPr>
                      <m:t>(3)</m:t>
                    </m:r>
                  </m:sup>
                </m:sSubSup>
                <m:r>
                  <w:rPr>
                    <w:rFonts w:ascii="Cambria Math" w:hAnsi="Cambria Math" w:cs="Segoe UI"/>
                  </w:rPr>
                  <m:t>=</m:t>
                </m:r>
              </m:oMath>
            </m:oMathPara>
          </w:p>
        </w:tc>
      </w:tr>
      <w:tr w:rsidR="00267183" w:rsidTr="00E35884">
        <w:trPr>
          <w:trHeight w:val="397"/>
          <w:jc w:val="center"/>
        </w:trPr>
        <w:tc>
          <w:tcPr>
            <w:tcW w:w="2268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267183" w:rsidRPr="00074D71" w:rsidRDefault="00267183" w:rsidP="00074D71">
            <w:pPr>
              <w:jc w:val="center"/>
              <w:rPr>
                <w:rFonts w:cs="Segoe UI"/>
              </w:rPr>
            </w:pPr>
            <w:r>
              <w:rPr>
                <w:rFonts w:cs="Segoe UI"/>
              </w:rPr>
              <w:t>First element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267183" w:rsidRPr="0000135B" w:rsidRDefault="00267183" w:rsidP="00074D71">
            <w:pPr>
              <w:jc w:val="center"/>
              <w:rPr>
                <w:rFonts w:cs="Segoe UI"/>
                <w:sz w:val="24"/>
              </w:rPr>
            </w:pPr>
            <w:r w:rsidRPr="0000135B">
              <w:rPr>
                <w:rFonts w:cs="Segoe UI"/>
                <w:sz w:val="24"/>
              </w:rPr>
              <w:t>Series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267183" w:rsidRPr="0000135B" w:rsidRDefault="00267183" w:rsidP="00074D71">
            <w:pPr>
              <w:jc w:val="center"/>
              <w:rPr>
                <w:rFonts w:cs="Segoe UI"/>
                <w:color w:val="0014C8"/>
                <w:sz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267183" w:rsidRPr="0000135B" w:rsidRDefault="00267183" w:rsidP="00267183">
            <w:pPr>
              <w:jc w:val="center"/>
              <w:rPr>
                <w:rFonts w:cs="Segoe UI"/>
                <w:color w:val="0014C8"/>
                <w:sz w:val="24"/>
              </w:rPr>
            </w:pPr>
          </w:p>
        </w:tc>
      </w:tr>
      <w:tr w:rsidR="00267183" w:rsidTr="00E35884">
        <w:trPr>
          <w:trHeight w:val="397"/>
          <w:jc w:val="center"/>
        </w:trPr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267183" w:rsidRDefault="00267183" w:rsidP="00074D71">
            <w:pPr>
              <w:jc w:val="center"/>
              <w:rPr>
                <w:rFonts w:cs="Segoe UI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267183" w:rsidRPr="0000135B" w:rsidRDefault="00267183" w:rsidP="00074D71">
            <w:pPr>
              <w:jc w:val="center"/>
              <w:rPr>
                <w:rFonts w:cs="Segoe UI"/>
                <w:sz w:val="24"/>
              </w:rPr>
            </w:pPr>
            <w:r w:rsidRPr="0000135B">
              <w:rPr>
                <w:rFonts w:cs="Segoe UI"/>
                <w:sz w:val="24"/>
              </w:rPr>
              <w:t>Inductor</w:t>
            </w:r>
          </w:p>
        </w:tc>
        <w:tc>
          <w:tcPr>
            <w:tcW w:w="2268" w:type="dxa"/>
            <w:vAlign w:val="center"/>
          </w:tcPr>
          <w:p w:rsidR="00267183" w:rsidRPr="0000135B" w:rsidRDefault="00267183" w:rsidP="00074D71">
            <w:pPr>
              <w:jc w:val="center"/>
              <w:rPr>
                <w:rFonts w:cs="Segoe UI"/>
                <w:color w:val="0014C8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267183" w:rsidRPr="0000135B" w:rsidRDefault="00267183" w:rsidP="00267183">
            <w:pPr>
              <w:jc w:val="center"/>
              <w:rPr>
                <w:rFonts w:cs="Segoe UI"/>
                <w:color w:val="0014C8"/>
                <w:sz w:val="24"/>
              </w:rPr>
            </w:pPr>
          </w:p>
        </w:tc>
      </w:tr>
      <w:tr w:rsidR="00267183" w:rsidTr="00E35884">
        <w:trPr>
          <w:trHeight w:val="397"/>
          <w:jc w:val="center"/>
        </w:trPr>
        <w:tc>
          <w:tcPr>
            <w:tcW w:w="226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267183" w:rsidRDefault="00267183" w:rsidP="00074D71">
            <w:pPr>
              <w:jc w:val="center"/>
              <w:rPr>
                <w:rFonts w:cs="Segoe UI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267183" w:rsidRPr="0000135B" w:rsidRDefault="0000135B" w:rsidP="00E322A4">
            <w:pPr>
              <w:jc w:val="center"/>
              <w:rPr>
                <w:rFonts w:cs="Segoe UI"/>
                <w:sz w:val="24"/>
              </w:rPr>
            </w:pPr>
            <w:r>
              <w:rPr>
                <w:rFonts w:cs="Segoe UI"/>
                <w:color w:val="0014C8"/>
                <w:sz w:val="24"/>
              </w:rPr>
              <w:t xml:space="preserve"> </w:t>
            </w:r>
            <w:proofErr w:type="spellStart"/>
            <w:r w:rsidR="00267183" w:rsidRPr="0000135B">
              <w:rPr>
                <w:rFonts w:cs="Segoe UI"/>
                <w:sz w:val="24"/>
              </w:rPr>
              <w:t>nH</w:t>
            </w:r>
            <w:proofErr w:type="spellEnd"/>
            <w:r w:rsidR="00E322A4" w:rsidRPr="0000135B">
              <w:rPr>
                <w:rFonts w:cs="Segoe UI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267183" w:rsidRPr="0000135B" w:rsidRDefault="00267183" w:rsidP="00074D71">
            <w:pPr>
              <w:jc w:val="center"/>
              <w:rPr>
                <w:rFonts w:cs="Segoe UI"/>
                <w:color w:val="0014C8"/>
                <w:sz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267183" w:rsidRPr="0000135B" w:rsidRDefault="00267183" w:rsidP="00267183">
            <w:pPr>
              <w:jc w:val="center"/>
              <w:rPr>
                <w:rFonts w:cs="Segoe UI"/>
                <w:color w:val="0014C8"/>
                <w:sz w:val="24"/>
              </w:rPr>
            </w:pPr>
          </w:p>
        </w:tc>
      </w:tr>
      <w:tr w:rsidR="00267183" w:rsidTr="00E35884">
        <w:trPr>
          <w:trHeight w:val="397"/>
          <w:jc w:val="center"/>
        </w:trPr>
        <w:tc>
          <w:tcPr>
            <w:tcW w:w="2268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267183" w:rsidRDefault="00267183" w:rsidP="00074D71">
            <w:pPr>
              <w:jc w:val="center"/>
              <w:rPr>
                <w:rFonts w:cs="Segoe UI"/>
              </w:rPr>
            </w:pPr>
            <w:r>
              <w:rPr>
                <w:rFonts w:cs="Segoe UI"/>
              </w:rPr>
              <w:t>Second element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267183" w:rsidRPr="0000135B" w:rsidRDefault="00267183" w:rsidP="00074D71">
            <w:pPr>
              <w:jc w:val="center"/>
              <w:rPr>
                <w:rFonts w:cs="Segoe UI"/>
                <w:sz w:val="24"/>
              </w:rPr>
            </w:pPr>
            <w:r w:rsidRPr="0000135B">
              <w:rPr>
                <w:rFonts w:cs="Segoe UI"/>
                <w:sz w:val="24"/>
              </w:rPr>
              <w:t>Parallel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267183" w:rsidRPr="0000135B" w:rsidRDefault="00267183" w:rsidP="00074D71">
            <w:pPr>
              <w:jc w:val="center"/>
              <w:rPr>
                <w:rFonts w:cs="Segoe UI"/>
                <w:color w:val="0014C8"/>
                <w:sz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267183" w:rsidRPr="0000135B" w:rsidRDefault="00267183" w:rsidP="00267183">
            <w:pPr>
              <w:jc w:val="center"/>
              <w:rPr>
                <w:rFonts w:cs="Segoe UI"/>
                <w:color w:val="0014C8"/>
                <w:sz w:val="24"/>
              </w:rPr>
            </w:pPr>
          </w:p>
        </w:tc>
      </w:tr>
      <w:tr w:rsidR="00267183" w:rsidTr="00E35884">
        <w:trPr>
          <w:trHeight w:val="397"/>
          <w:jc w:val="center"/>
        </w:trPr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267183" w:rsidRDefault="00267183" w:rsidP="00074D71">
            <w:pPr>
              <w:jc w:val="center"/>
              <w:rPr>
                <w:rFonts w:cs="Segoe UI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267183" w:rsidRPr="0000135B" w:rsidRDefault="00267183" w:rsidP="00074D71">
            <w:pPr>
              <w:jc w:val="center"/>
              <w:rPr>
                <w:rFonts w:cs="Segoe UI"/>
                <w:sz w:val="24"/>
              </w:rPr>
            </w:pPr>
            <w:r w:rsidRPr="0000135B">
              <w:rPr>
                <w:rFonts w:cs="Segoe UI"/>
                <w:sz w:val="24"/>
              </w:rPr>
              <w:t>Capacitor</w:t>
            </w:r>
          </w:p>
        </w:tc>
        <w:tc>
          <w:tcPr>
            <w:tcW w:w="2268" w:type="dxa"/>
            <w:vAlign w:val="center"/>
          </w:tcPr>
          <w:p w:rsidR="00267183" w:rsidRPr="0000135B" w:rsidRDefault="00267183" w:rsidP="00074D71">
            <w:pPr>
              <w:jc w:val="center"/>
              <w:rPr>
                <w:rFonts w:cs="Segoe UI"/>
                <w:color w:val="0014C8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267183" w:rsidRPr="0000135B" w:rsidRDefault="00267183" w:rsidP="00267183">
            <w:pPr>
              <w:jc w:val="center"/>
              <w:rPr>
                <w:rFonts w:cs="Segoe UI"/>
                <w:color w:val="0014C8"/>
                <w:sz w:val="24"/>
              </w:rPr>
            </w:pPr>
          </w:p>
        </w:tc>
      </w:tr>
      <w:tr w:rsidR="00267183" w:rsidTr="00E35884">
        <w:trPr>
          <w:trHeight w:val="397"/>
          <w:jc w:val="center"/>
        </w:trPr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267183" w:rsidRDefault="00267183" w:rsidP="00074D71">
            <w:pPr>
              <w:jc w:val="center"/>
              <w:rPr>
                <w:rFonts w:cs="Segoe UI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267183" w:rsidRPr="0000135B" w:rsidRDefault="0000135B" w:rsidP="00074D71">
            <w:pPr>
              <w:jc w:val="center"/>
              <w:rPr>
                <w:rFonts w:cs="Segoe UI"/>
                <w:sz w:val="24"/>
              </w:rPr>
            </w:pPr>
            <w:r>
              <w:rPr>
                <w:rFonts w:cs="Segoe UI"/>
                <w:color w:val="0014C8"/>
                <w:sz w:val="24"/>
              </w:rPr>
              <w:t xml:space="preserve"> </w:t>
            </w:r>
            <w:r w:rsidR="00267183" w:rsidRPr="0000135B">
              <w:rPr>
                <w:rFonts w:cs="Segoe UI"/>
                <w:sz w:val="24"/>
              </w:rPr>
              <w:t>pF</w:t>
            </w:r>
          </w:p>
        </w:tc>
        <w:tc>
          <w:tcPr>
            <w:tcW w:w="2268" w:type="dxa"/>
            <w:vAlign w:val="center"/>
          </w:tcPr>
          <w:p w:rsidR="00267183" w:rsidRPr="0000135B" w:rsidRDefault="00267183" w:rsidP="00074D71">
            <w:pPr>
              <w:jc w:val="center"/>
              <w:rPr>
                <w:rFonts w:cs="Segoe UI"/>
                <w:color w:val="0014C8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267183" w:rsidRPr="0000135B" w:rsidRDefault="00267183" w:rsidP="00267183">
            <w:pPr>
              <w:jc w:val="center"/>
              <w:rPr>
                <w:rFonts w:cs="Segoe UI"/>
                <w:color w:val="0014C8"/>
                <w:sz w:val="24"/>
              </w:rPr>
            </w:pPr>
          </w:p>
        </w:tc>
      </w:tr>
    </w:tbl>
    <w:p w:rsidR="001637C8" w:rsidRDefault="001637C8" w:rsidP="00176DAB"/>
    <w:p w:rsidR="001637C8" w:rsidRDefault="001637C8" w:rsidP="001637C8">
      <w:r>
        <w:br w:type="page"/>
      </w:r>
    </w:p>
    <w:p w:rsidR="00122CAD" w:rsidRDefault="00122CAD" w:rsidP="001637C8"/>
    <w:p w:rsidR="00267183" w:rsidRDefault="00B5245A" w:rsidP="00122CAD">
      <w:pPr>
        <w:pStyle w:val="Heading2"/>
      </w:pPr>
      <w:r>
        <w:t>Transmission-</w:t>
      </w:r>
      <w:r w:rsidR="00267183">
        <w:t>Line Matching Network</w:t>
      </w:r>
    </w:p>
    <w:p w:rsidR="00C61B2D" w:rsidRDefault="0000135B" w:rsidP="001637C8">
      <w:pPr>
        <w:rPr>
          <w:rFonts w:cs="Segoe UI"/>
        </w:rPr>
      </w:pPr>
      <w:r>
        <w:rPr>
          <w:rFonts w:ascii="Segoe UI Semibold" w:hAnsi="Segoe UI Semibold" w:cs="Segoe UI Semibold"/>
        </w:rPr>
        <w:t>Q3</w:t>
      </w:r>
      <w:r w:rsidR="000137E1" w:rsidRPr="001637C8">
        <w:rPr>
          <w:rFonts w:ascii="Segoe UI Semibold" w:hAnsi="Segoe UI Semibold" w:cs="Segoe UI Semibold"/>
        </w:rPr>
        <w:t xml:space="preserve">: </w:t>
      </w:r>
      <w:r w:rsidR="00193C98" w:rsidRPr="001637C8">
        <w:rPr>
          <w:rFonts w:cs="Segoe UI"/>
        </w:rPr>
        <w:t>Explain the result.</w:t>
      </w:r>
    </w:p>
    <w:p w:rsidR="001637C8" w:rsidRPr="0000135B" w:rsidRDefault="001637C8" w:rsidP="001637C8">
      <w:pPr>
        <w:rPr>
          <w:rFonts w:cs="Segoe UI"/>
          <w:color w:val="0014C8"/>
        </w:rPr>
      </w:pPr>
      <w:r w:rsidRPr="001637C8">
        <w:rPr>
          <w:rFonts w:ascii="Segoe UI Semibold" w:hAnsi="Segoe UI Semibold" w:cs="Segoe UI Semibold"/>
          <w:color w:val="0014C8"/>
        </w:rPr>
        <w:t>A</w:t>
      </w:r>
      <w:r w:rsidR="0000135B">
        <w:rPr>
          <w:rFonts w:ascii="Segoe UI Semibold" w:hAnsi="Segoe UI Semibold" w:cs="Segoe UI Semibold"/>
          <w:color w:val="0014C8"/>
        </w:rPr>
        <w:t>3:</w:t>
      </w:r>
      <w:r w:rsidR="0000135B">
        <w:rPr>
          <w:rFonts w:cs="Segoe UI"/>
          <w:color w:val="0014C8"/>
        </w:rPr>
        <w:t xml:space="preserve"> </w:t>
      </w:r>
    </w:p>
    <w:p w:rsidR="00E35884" w:rsidRDefault="00E35884" w:rsidP="00193C98">
      <w:pPr>
        <w:rPr>
          <w:rFonts w:cs="Segoe U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45"/>
        <w:gridCol w:w="2045"/>
        <w:gridCol w:w="2045"/>
      </w:tblGrid>
      <w:tr w:rsidR="0000135B" w:rsidTr="00F0727B">
        <w:trPr>
          <w:trHeight w:val="473"/>
          <w:jc w:val="center"/>
        </w:trPr>
        <w:tc>
          <w:tcPr>
            <w:tcW w:w="2045" w:type="dxa"/>
            <w:tcBorders>
              <w:top w:val="nil"/>
              <w:left w:val="nil"/>
            </w:tcBorders>
            <w:vAlign w:val="center"/>
          </w:tcPr>
          <w:p w:rsidR="0000135B" w:rsidRDefault="0000135B" w:rsidP="00F0727B">
            <w:pPr>
              <w:jc w:val="center"/>
              <w:rPr>
                <w:rFonts w:cs="Segoe UI"/>
              </w:rPr>
            </w:pPr>
          </w:p>
          <w:p w:rsidR="0000135B" w:rsidRDefault="0000135B" w:rsidP="00F0727B">
            <w:pPr>
              <w:rPr>
                <w:rFonts w:cs="Segoe UI"/>
              </w:rPr>
            </w:pPr>
          </w:p>
        </w:tc>
        <w:tc>
          <w:tcPr>
            <w:tcW w:w="2045" w:type="dxa"/>
            <w:vAlign w:val="center"/>
          </w:tcPr>
          <w:p w:rsidR="0000135B" w:rsidRDefault="0000135B" w:rsidP="00F0727B">
            <w:pPr>
              <w:jc w:val="center"/>
              <w:rPr>
                <w:rFonts w:cs="Segoe UI"/>
              </w:rPr>
            </w:pPr>
            <w:r>
              <w:rPr>
                <w:rFonts w:cs="Segoe UI"/>
              </w:rPr>
              <w:t>Option #1</w:t>
            </w:r>
          </w:p>
        </w:tc>
        <w:tc>
          <w:tcPr>
            <w:tcW w:w="2045" w:type="dxa"/>
            <w:vAlign w:val="center"/>
          </w:tcPr>
          <w:p w:rsidR="0000135B" w:rsidRDefault="0000135B" w:rsidP="00F0727B">
            <w:pPr>
              <w:jc w:val="center"/>
              <w:rPr>
                <w:rFonts w:cs="Segoe UI"/>
              </w:rPr>
            </w:pPr>
            <w:r>
              <w:rPr>
                <w:rFonts w:cs="Segoe UI"/>
              </w:rPr>
              <w:t>Option #2</w:t>
            </w:r>
          </w:p>
        </w:tc>
      </w:tr>
      <w:tr w:rsidR="0000135B" w:rsidTr="00F0727B">
        <w:trPr>
          <w:trHeight w:val="486"/>
          <w:jc w:val="center"/>
        </w:trPr>
        <w:tc>
          <w:tcPr>
            <w:tcW w:w="2045" w:type="dxa"/>
            <w:vAlign w:val="center"/>
          </w:tcPr>
          <w:p w:rsidR="0000135B" w:rsidRDefault="0000135B" w:rsidP="00F0727B">
            <w:pPr>
              <w:jc w:val="center"/>
              <w:rPr>
                <w:rFonts w:cs="Segoe UI"/>
              </w:rPr>
            </w:pPr>
            <w:r>
              <w:rPr>
                <w:rFonts w:cs="Segoe UI"/>
              </w:rPr>
              <w:t>d</w:t>
            </w:r>
            <w:r w:rsidRPr="00E35884">
              <w:rPr>
                <w:rFonts w:cs="Segoe UI"/>
                <w:vertAlign w:val="subscript"/>
              </w:rPr>
              <w:t>1</w:t>
            </w:r>
          </w:p>
        </w:tc>
        <w:tc>
          <w:tcPr>
            <w:tcW w:w="2045" w:type="dxa"/>
            <w:vAlign w:val="center"/>
          </w:tcPr>
          <w:p w:rsidR="0000135B" w:rsidRPr="0000135B" w:rsidRDefault="0000135B" w:rsidP="00F0727B">
            <w:pPr>
              <w:jc w:val="center"/>
              <w:rPr>
                <w:rFonts w:cs="Segoe UI"/>
                <w:color w:val="0014C8"/>
                <w:sz w:val="24"/>
              </w:rPr>
            </w:pPr>
          </w:p>
        </w:tc>
        <w:tc>
          <w:tcPr>
            <w:tcW w:w="2045" w:type="dxa"/>
            <w:vAlign w:val="center"/>
          </w:tcPr>
          <w:p w:rsidR="0000135B" w:rsidRPr="0000135B" w:rsidRDefault="0000135B" w:rsidP="00F0727B">
            <w:pPr>
              <w:jc w:val="center"/>
              <w:rPr>
                <w:rFonts w:cs="Segoe UI"/>
                <w:color w:val="0014C8"/>
                <w:sz w:val="24"/>
              </w:rPr>
            </w:pPr>
          </w:p>
        </w:tc>
      </w:tr>
      <w:tr w:rsidR="0000135B" w:rsidTr="00F0727B">
        <w:trPr>
          <w:trHeight w:val="473"/>
          <w:jc w:val="center"/>
        </w:trPr>
        <w:tc>
          <w:tcPr>
            <w:tcW w:w="2045" w:type="dxa"/>
            <w:vAlign w:val="center"/>
          </w:tcPr>
          <w:p w:rsidR="0000135B" w:rsidRDefault="0000135B" w:rsidP="00F0727B">
            <w:pPr>
              <w:jc w:val="center"/>
              <w:rPr>
                <w:rFonts w:cs="Segoe UI"/>
              </w:rPr>
            </w:pPr>
            <w:r>
              <w:rPr>
                <w:rFonts w:cs="Segoe UI"/>
              </w:rPr>
              <w:t>d</w:t>
            </w:r>
            <w:r>
              <w:rPr>
                <w:rFonts w:cs="Segoe UI"/>
                <w:vertAlign w:val="subscript"/>
              </w:rPr>
              <w:t>2</w:t>
            </w:r>
          </w:p>
        </w:tc>
        <w:tc>
          <w:tcPr>
            <w:tcW w:w="2045" w:type="dxa"/>
            <w:vAlign w:val="center"/>
          </w:tcPr>
          <w:p w:rsidR="0000135B" w:rsidRPr="0000135B" w:rsidRDefault="0000135B" w:rsidP="00F0727B">
            <w:pPr>
              <w:jc w:val="center"/>
              <w:rPr>
                <w:rFonts w:cs="Segoe UI"/>
                <w:color w:val="0014C8"/>
                <w:sz w:val="24"/>
              </w:rPr>
            </w:pPr>
          </w:p>
        </w:tc>
        <w:tc>
          <w:tcPr>
            <w:tcW w:w="2045" w:type="dxa"/>
            <w:vAlign w:val="center"/>
          </w:tcPr>
          <w:p w:rsidR="0000135B" w:rsidRPr="0000135B" w:rsidRDefault="0000135B" w:rsidP="00F0727B">
            <w:pPr>
              <w:jc w:val="center"/>
              <w:rPr>
                <w:rFonts w:cs="Segoe UI"/>
                <w:color w:val="0014C8"/>
                <w:sz w:val="24"/>
              </w:rPr>
            </w:pPr>
          </w:p>
        </w:tc>
      </w:tr>
    </w:tbl>
    <w:p w:rsidR="0000135B" w:rsidRDefault="0000135B" w:rsidP="00193C98">
      <w:pPr>
        <w:rPr>
          <w:rFonts w:cs="Segoe UI"/>
        </w:rPr>
      </w:pPr>
    </w:p>
    <w:p w:rsidR="0000135B" w:rsidRDefault="0000135B" w:rsidP="00193C98">
      <w:pPr>
        <w:rPr>
          <w:rFonts w:cs="Segoe UI"/>
        </w:rPr>
      </w:pPr>
    </w:p>
    <w:p w:rsidR="001637C8" w:rsidRDefault="00C37D3C" w:rsidP="001637C8">
      <w:pPr>
        <w:pStyle w:val="Heading2"/>
      </w:pPr>
      <w:r>
        <w:t>Quarter-Wave Transformer</w:t>
      </w:r>
    </w:p>
    <w:p w:rsidR="0000135B" w:rsidRPr="0000135B" w:rsidRDefault="0000135B" w:rsidP="0000135B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45"/>
        <w:gridCol w:w="2045"/>
        <w:gridCol w:w="2045"/>
      </w:tblGrid>
      <w:tr w:rsidR="00E73ECA" w:rsidTr="00416387">
        <w:trPr>
          <w:trHeight w:val="473"/>
          <w:jc w:val="center"/>
        </w:trPr>
        <w:tc>
          <w:tcPr>
            <w:tcW w:w="2045" w:type="dxa"/>
            <w:tcBorders>
              <w:top w:val="nil"/>
              <w:left w:val="nil"/>
            </w:tcBorders>
            <w:vAlign w:val="center"/>
          </w:tcPr>
          <w:p w:rsidR="00E73ECA" w:rsidRDefault="00E73ECA" w:rsidP="00416387">
            <w:pPr>
              <w:jc w:val="center"/>
              <w:rPr>
                <w:rFonts w:cs="Segoe UI"/>
              </w:rPr>
            </w:pPr>
          </w:p>
        </w:tc>
        <w:tc>
          <w:tcPr>
            <w:tcW w:w="2045" w:type="dxa"/>
            <w:vAlign w:val="center"/>
          </w:tcPr>
          <w:p w:rsidR="00E73ECA" w:rsidRDefault="00E73ECA" w:rsidP="00416387">
            <w:pPr>
              <w:jc w:val="center"/>
              <w:rPr>
                <w:rFonts w:cs="Segoe UI"/>
              </w:rPr>
            </w:pPr>
            <w:r>
              <w:rPr>
                <w:rFonts w:cs="Segoe UI"/>
              </w:rPr>
              <w:t>Option #1</w:t>
            </w:r>
          </w:p>
        </w:tc>
        <w:tc>
          <w:tcPr>
            <w:tcW w:w="2045" w:type="dxa"/>
            <w:vAlign w:val="center"/>
          </w:tcPr>
          <w:p w:rsidR="00E73ECA" w:rsidRDefault="00E73ECA" w:rsidP="00416387">
            <w:pPr>
              <w:jc w:val="center"/>
              <w:rPr>
                <w:rFonts w:cs="Segoe UI"/>
              </w:rPr>
            </w:pPr>
            <w:r>
              <w:rPr>
                <w:rFonts w:cs="Segoe UI"/>
              </w:rPr>
              <w:t>Option #2</w:t>
            </w:r>
          </w:p>
        </w:tc>
      </w:tr>
      <w:tr w:rsidR="00E73ECA" w:rsidTr="00416387">
        <w:trPr>
          <w:trHeight w:val="486"/>
          <w:jc w:val="center"/>
        </w:trPr>
        <w:tc>
          <w:tcPr>
            <w:tcW w:w="2045" w:type="dxa"/>
            <w:vAlign w:val="center"/>
          </w:tcPr>
          <w:p w:rsidR="00E73ECA" w:rsidRDefault="00E73ECA" w:rsidP="00416387">
            <w:pPr>
              <w:jc w:val="center"/>
              <w:rPr>
                <w:rFonts w:cs="Segoe UI"/>
              </w:rPr>
            </w:pPr>
            <w:r>
              <w:rPr>
                <w:rFonts w:cs="Segoe UI"/>
              </w:rPr>
              <w:t>d</w:t>
            </w:r>
            <w:r w:rsidRPr="00E35884">
              <w:rPr>
                <w:rFonts w:cs="Segoe UI"/>
                <w:vertAlign w:val="subscript"/>
              </w:rPr>
              <w:t>1</w:t>
            </w:r>
          </w:p>
        </w:tc>
        <w:tc>
          <w:tcPr>
            <w:tcW w:w="2045" w:type="dxa"/>
            <w:vAlign w:val="center"/>
          </w:tcPr>
          <w:p w:rsidR="00E73ECA" w:rsidRPr="0000135B" w:rsidRDefault="00E73ECA" w:rsidP="00416387">
            <w:pPr>
              <w:jc w:val="center"/>
              <w:rPr>
                <w:rFonts w:cs="Segoe UI"/>
                <w:color w:val="0014C8"/>
                <w:sz w:val="24"/>
              </w:rPr>
            </w:pPr>
          </w:p>
        </w:tc>
        <w:tc>
          <w:tcPr>
            <w:tcW w:w="2045" w:type="dxa"/>
            <w:vAlign w:val="center"/>
          </w:tcPr>
          <w:p w:rsidR="00E73ECA" w:rsidRPr="0000135B" w:rsidRDefault="00E73ECA" w:rsidP="00416387">
            <w:pPr>
              <w:jc w:val="center"/>
              <w:rPr>
                <w:rFonts w:cs="Segoe UI"/>
                <w:color w:val="0014C8"/>
                <w:sz w:val="24"/>
              </w:rPr>
            </w:pPr>
          </w:p>
        </w:tc>
      </w:tr>
      <w:tr w:rsidR="00E73ECA" w:rsidTr="00416387">
        <w:trPr>
          <w:trHeight w:val="473"/>
          <w:jc w:val="center"/>
        </w:trPr>
        <w:tc>
          <w:tcPr>
            <w:tcW w:w="2045" w:type="dxa"/>
            <w:vAlign w:val="center"/>
          </w:tcPr>
          <w:p w:rsidR="00E73ECA" w:rsidRDefault="00E73ECA" w:rsidP="00416387">
            <w:pPr>
              <w:jc w:val="center"/>
              <w:rPr>
                <w:rFonts w:cs="Segoe UI"/>
              </w:rPr>
            </w:pPr>
            <w:r>
              <w:rPr>
                <w:rFonts w:cs="Segoe UI"/>
              </w:rPr>
              <w:t>d</w:t>
            </w:r>
            <w:r>
              <w:rPr>
                <w:rFonts w:cs="Segoe UI"/>
                <w:vertAlign w:val="subscript"/>
              </w:rPr>
              <w:t>2</w:t>
            </w:r>
          </w:p>
        </w:tc>
        <w:tc>
          <w:tcPr>
            <w:tcW w:w="2045" w:type="dxa"/>
            <w:vAlign w:val="center"/>
          </w:tcPr>
          <w:p w:rsidR="00E73ECA" w:rsidRPr="0000135B" w:rsidRDefault="00E73ECA" w:rsidP="00416387">
            <w:pPr>
              <w:jc w:val="center"/>
              <w:rPr>
                <w:rFonts w:cs="Segoe UI"/>
                <w:color w:val="0014C8"/>
                <w:sz w:val="24"/>
              </w:rPr>
            </w:pPr>
          </w:p>
        </w:tc>
        <w:tc>
          <w:tcPr>
            <w:tcW w:w="2045" w:type="dxa"/>
            <w:vAlign w:val="center"/>
          </w:tcPr>
          <w:p w:rsidR="00E73ECA" w:rsidRPr="0000135B" w:rsidRDefault="00E73ECA" w:rsidP="00416387">
            <w:pPr>
              <w:jc w:val="center"/>
              <w:rPr>
                <w:rFonts w:cs="Segoe UI"/>
                <w:color w:val="0014C8"/>
                <w:sz w:val="24"/>
              </w:rPr>
            </w:pPr>
          </w:p>
        </w:tc>
      </w:tr>
      <w:tr w:rsidR="00A43C15" w:rsidTr="00416387">
        <w:trPr>
          <w:trHeight w:val="473"/>
          <w:jc w:val="center"/>
        </w:trPr>
        <w:tc>
          <w:tcPr>
            <w:tcW w:w="2045" w:type="dxa"/>
            <w:vAlign w:val="center"/>
          </w:tcPr>
          <w:p w:rsidR="00A43C15" w:rsidRDefault="00A43C15" w:rsidP="00416387">
            <w:pPr>
              <w:jc w:val="center"/>
              <w:rPr>
                <w:rFonts w:cs="Segoe UI"/>
              </w:rPr>
            </w:pPr>
            <w:r>
              <w:rPr>
                <w:rFonts w:cs="Segoe UI"/>
              </w:rPr>
              <w:t>Z</w:t>
            </w:r>
            <w:r w:rsidRPr="00A43C15">
              <w:rPr>
                <w:rFonts w:cs="Segoe UI"/>
                <w:vertAlign w:val="subscript"/>
              </w:rPr>
              <w:t>1</w:t>
            </w:r>
          </w:p>
        </w:tc>
        <w:tc>
          <w:tcPr>
            <w:tcW w:w="2045" w:type="dxa"/>
            <w:vAlign w:val="center"/>
          </w:tcPr>
          <w:p w:rsidR="00A43C15" w:rsidRPr="0000135B" w:rsidRDefault="00A43C15" w:rsidP="0000135B">
            <w:pPr>
              <w:jc w:val="center"/>
              <w:rPr>
                <w:rFonts w:cs="Segoe UI"/>
                <w:color w:val="0014C8"/>
                <w:sz w:val="24"/>
              </w:rPr>
            </w:pPr>
          </w:p>
        </w:tc>
        <w:tc>
          <w:tcPr>
            <w:tcW w:w="2045" w:type="dxa"/>
            <w:vAlign w:val="center"/>
          </w:tcPr>
          <w:p w:rsidR="00A43C15" w:rsidRPr="0000135B" w:rsidRDefault="00A43C15" w:rsidP="00416387">
            <w:pPr>
              <w:jc w:val="center"/>
              <w:rPr>
                <w:rFonts w:cs="Segoe UI"/>
                <w:color w:val="0014C8"/>
                <w:sz w:val="24"/>
              </w:rPr>
            </w:pPr>
          </w:p>
        </w:tc>
      </w:tr>
      <w:tr w:rsidR="00A43C15" w:rsidTr="00416387">
        <w:trPr>
          <w:trHeight w:val="473"/>
          <w:jc w:val="center"/>
        </w:trPr>
        <w:tc>
          <w:tcPr>
            <w:tcW w:w="2045" w:type="dxa"/>
            <w:vAlign w:val="center"/>
          </w:tcPr>
          <w:p w:rsidR="00A43C15" w:rsidRDefault="00A43C15" w:rsidP="00416387">
            <w:pPr>
              <w:jc w:val="center"/>
              <w:rPr>
                <w:rFonts w:cs="Segoe UI"/>
              </w:rPr>
            </w:pPr>
            <w:proofErr w:type="spellStart"/>
            <w:r>
              <w:rPr>
                <w:rFonts w:cs="Segoe UI"/>
              </w:rPr>
              <w:t>Z</w:t>
            </w:r>
            <w:r w:rsidRPr="00A43C15">
              <w:rPr>
                <w:rFonts w:cs="Segoe UI"/>
                <w:vertAlign w:val="subscript"/>
              </w:rPr>
              <w:t>t</w:t>
            </w:r>
            <w:proofErr w:type="spellEnd"/>
          </w:p>
        </w:tc>
        <w:tc>
          <w:tcPr>
            <w:tcW w:w="2045" w:type="dxa"/>
            <w:vAlign w:val="center"/>
          </w:tcPr>
          <w:p w:rsidR="00A43C15" w:rsidRPr="0000135B" w:rsidRDefault="00A43C15" w:rsidP="00416387">
            <w:pPr>
              <w:jc w:val="center"/>
              <w:rPr>
                <w:rFonts w:cs="Segoe UI"/>
                <w:color w:val="0014C8"/>
                <w:sz w:val="24"/>
              </w:rPr>
            </w:pPr>
          </w:p>
        </w:tc>
        <w:tc>
          <w:tcPr>
            <w:tcW w:w="2045" w:type="dxa"/>
            <w:vAlign w:val="center"/>
          </w:tcPr>
          <w:p w:rsidR="00A43C15" w:rsidRPr="0000135B" w:rsidRDefault="00A43C15" w:rsidP="00416387">
            <w:pPr>
              <w:jc w:val="center"/>
              <w:rPr>
                <w:rFonts w:cs="Segoe UI"/>
                <w:color w:val="0014C8"/>
                <w:sz w:val="24"/>
              </w:rPr>
            </w:pPr>
          </w:p>
        </w:tc>
      </w:tr>
    </w:tbl>
    <w:p w:rsidR="00A43C15" w:rsidRPr="00C37D3C" w:rsidRDefault="00A43C15" w:rsidP="00E73ECA"/>
    <w:sectPr w:rsidR="00A43C15" w:rsidRPr="00C37D3C" w:rsidSect="001637C8">
      <w:headerReference w:type="default" r:id="rId8"/>
      <w:footerReference w:type="default" r:id="rId9"/>
      <w:pgSz w:w="12240" w:h="15840"/>
      <w:pgMar w:top="1417" w:right="1417" w:bottom="1417" w:left="1417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8C9" w:rsidRDefault="001058C9" w:rsidP="00193C98">
      <w:pPr>
        <w:spacing w:after="0" w:line="240" w:lineRule="auto"/>
      </w:pPr>
      <w:r>
        <w:separator/>
      </w:r>
    </w:p>
  </w:endnote>
  <w:endnote w:type="continuationSeparator" w:id="0">
    <w:p w:rsidR="001058C9" w:rsidRDefault="001058C9" w:rsidP="00193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29371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3C98" w:rsidRDefault="00193C98" w:rsidP="00193C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0C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8C9" w:rsidRDefault="001058C9" w:rsidP="00193C98">
      <w:pPr>
        <w:spacing w:after="0" w:line="240" w:lineRule="auto"/>
      </w:pPr>
      <w:r>
        <w:separator/>
      </w:r>
    </w:p>
  </w:footnote>
  <w:footnote w:type="continuationSeparator" w:id="0">
    <w:p w:rsidR="001058C9" w:rsidRDefault="001058C9" w:rsidP="00193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BC6" w:rsidRDefault="00FA5BC6" w:rsidP="00FA5BC6">
    <w:pPr>
      <w:pStyle w:val="Header"/>
      <w:pBdr>
        <w:bottom w:val="single" w:sz="12" w:space="1" w:color="auto"/>
      </w:pBdr>
    </w:pPr>
    <w:r w:rsidRPr="000137E1">
      <w:rPr>
        <w:rFonts w:cs="Segoe UI"/>
        <w:noProof/>
      </w:rPr>
      <w:drawing>
        <wp:inline distT="0" distB="0" distL="0" distR="0" wp14:anchorId="00C0E569" wp14:editId="032D8EDE">
          <wp:extent cx="619940" cy="180000"/>
          <wp:effectExtent l="0" t="0" r="0" b="0"/>
          <wp:docPr id="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94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60C67">
      <w:tab/>
    </w:r>
    <w:r w:rsidRPr="00FA5BC6">
      <w:rPr>
        <w:sz w:val="20"/>
      </w:rPr>
      <w:t>Lab</w:t>
    </w:r>
    <w:r w:rsidR="00560C67">
      <w:rPr>
        <w:sz w:val="20"/>
      </w:rPr>
      <w:t xml:space="preserve"> in </w:t>
    </w:r>
    <w:r w:rsidR="00560C67" w:rsidRPr="00FA5BC6">
      <w:rPr>
        <w:sz w:val="20"/>
      </w:rPr>
      <w:t>Microwave</w:t>
    </w:r>
    <w:r w:rsidR="00560C67">
      <w:rPr>
        <w:sz w:val="20"/>
      </w:rPr>
      <w:t>s</w:t>
    </w:r>
    <w:r w:rsidRPr="00FA5BC6">
      <w:rPr>
        <w:sz w:val="20"/>
      </w:rPr>
      <w:t xml:space="preserve"> – Matching Networks</w:t>
    </w:r>
    <w:r w:rsidR="001637C8">
      <w:rPr>
        <w:sz w:val="20"/>
      </w:rPr>
      <w:t xml:space="preserve"> – Answers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698"/>
    <w:multiLevelType w:val="hybridMultilevel"/>
    <w:tmpl w:val="5E369916"/>
    <w:lvl w:ilvl="0" w:tplc="3BF477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D6ED8"/>
    <w:multiLevelType w:val="hybridMultilevel"/>
    <w:tmpl w:val="29EA4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10799"/>
    <w:multiLevelType w:val="hybridMultilevel"/>
    <w:tmpl w:val="89040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804FE"/>
    <w:multiLevelType w:val="hybridMultilevel"/>
    <w:tmpl w:val="DF8C8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44C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2500E53"/>
    <w:multiLevelType w:val="multilevel"/>
    <w:tmpl w:val="D3BA1C70"/>
    <w:lvl w:ilvl="0">
      <w:start w:val="3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25C59B3"/>
    <w:multiLevelType w:val="hybridMultilevel"/>
    <w:tmpl w:val="58C4B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D56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EA2437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28961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F726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9"/>
  </w:num>
  <w:num w:numId="5">
    <w:abstractNumId w:val="8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</w:num>
  <w:num w:numId="11">
    <w:abstractNumId w:val="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B6"/>
    <w:rsid w:val="0000135B"/>
    <w:rsid w:val="000043FC"/>
    <w:rsid w:val="000137E1"/>
    <w:rsid w:val="00074D71"/>
    <w:rsid w:val="000850DE"/>
    <w:rsid w:val="000C433E"/>
    <w:rsid w:val="000F32DA"/>
    <w:rsid w:val="001058C9"/>
    <w:rsid w:val="00111099"/>
    <w:rsid w:val="00122CAD"/>
    <w:rsid w:val="00133E2D"/>
    <w:rsid w:val="00136AB8"/>
    <w:rsid w:val="00141805"/>
    <w:rsid w:val="001637C8"/>
    <w:rsid w:val="00176DAB"/>
    <w:rsid w:val="00190903"/>
    <w:rsid w:val="00193C98"/>
    <w:rsid w:val="001958D6"/>
    <w:rsid w:val="001E3151"/>
    <w:rsid w:val="00201E4D"/>
    <w:rsid w:val="00203051"/>
    <w:rsid w:val="00267183"/>
    <w:rsid w:val="00273B9C"/>
    <w:rsid w:val="00301449"/>
    <w:rsid w:val="00340329"/>
    <w:rsid w:val="00342DC2"/>
    <w:rsid w:val="00347DBC"/>
    <w:rsid w:val="00377216"/>
    <w:rsid w:val="00446759"/>
    <w:rsid w:val="0049351D"/>
    <w:rsid w:val="005163B6"/>
    <w:rsid w:val="00517828"/>
    <w:rsid w:val="00532C71"/>
    <w:rsid w:val="00560C67"/>
    <w:rsid w:val="0057740A"/>
    <w:rsid w:val="005B39A0"/>
    <w:rsid w:val="00693E98"/>
    <w:rsid w:val="0071108F"/>
    <w:rsid w:val="00743784"/>
    <w:rsid w:val="00802437"/>
    <w:rsid w:val="00831709"/>
    <w:rsid w:val="00862D0C"/>
    <w:rsid w:val="00873AD6"/>
    <w:rsid w:val="008E0405"/>
    <w:rsid w:val="008E2474"/>
    <w:rsid w:val="009113B4"/>
    <w:rsid w:val="009279D2"/>
    <w:rsid w:val="009326F8"/>
    <w:rsid w:val="009A1CC9"/>
    <w:rsid w:val="009A319B"/>
    <w:rsid w:val="009B29F1"/>
    <w:rsid w:val="009B2F51"/>
    <w:rsid w:val="009E2E1A"/>
    <w:rsid w:val="00A43C15"/>
    <w:rsid w:val="00B24218"/>
    <w:rsid w:val="00B33217"/>
    <w:rsid w:val="00B460B0"/>
    <w:rsid w:val="00B5245A"/>
    <w:rsid w:val="00B6621C"/>
    <w:rsid w:val="00B96E58"/>
    <w:rsid w:val="00BA0775"/>
    <w:rsid w:val="00BB17DD"/>
    <w:rsid w:val="00BB2477"/>
    <w:rsid w:val="00BD3683"/>
    <w:rsid w:val="00BF0508"/>
    <w:rsid w:val="00BF204A"/>
    <w:rsid w:val="00BF5DA3"/>
    <w:rsid w:val="00C37D3C"/>
    <w:rsid w:val="00C543B2"/>
    <w:rsid w:val="00C61B2D"/>
    <w:rsid w:val="00C800FC"/>
    <w:rsid w:val="00D305DD"/>
    <w:rsid w:val="00D32299"/>
    <w:rsid w:val="00D567A5"/>
    <w:rsid w:val="00D66BC9"/>
    <w:rsid w:val="00D66F11"/>
    <w:rsid w:val="00D80CBE"/>
    <w:rsid w:val="00D90BD0"/>
    <w:rsid w:val="00D94378"/>
    <w:rsid w:val="00DA5E7D"/>
    <w:rsid w:val="00DD1B57"/>
    <w:rsid w:val="00E1062A"/>
    <w:rsid w:val="00E322A4"/>
    <w:rsid w:val="00E35884"/>
    <w:rsid w:val="00E73ECA"/>
    <w:rsid w:val="00EC3DBD"/>
    <w:rsid w:val="00EF078E"/>
    <w:rsid w:val="00F00413"/>
    <w:rsid w:val="00F22188"/>
    <w:rsid w:val="00F258CB"/>
    <w:rsid w:val="00F8470B"/>
    <w:rsid w:val="00FA5BC6"/>
    <w:rsid w:val="00FD56D9"/>
    <w:rsid w:val="00FE700B"/>
    <w:rsid w:val="00FF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74DD0"/>
  <w15:chartTrackingRefBased/>
  <w15:docId w15:val="{324D0DE6-EBBE-4779-BF80-50111FB7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884"/>
    <w:pPr>
      <w:jc w:val="both"/>
    </w:pPr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709"/>
    <w:pPr>
      <w:keepNext/>
      <w:keepLines/>
      <w:numPr>
        <w:numId w:val="9"/>
      </w:numPr>
      <w:spacing w:before="240" w:after="240"/>
      <w:jc w:val="left"/>
      <w:outlineLvl w:val="0"/>
    </w:pPr>
    <w:rPr>
      <w:rFonts w:ascii="Segoe UI Semibold" w:eastAsiaTheme="majorEastAsia" w:hAnsi="Segoe UI Semibold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37C8"/>
    <w:pPr>
      <w:keepNext/>
      <w:keepLines/>
      <w:numPr>
        <w:ilvl w:val="1"/>
        <w:numId w:val="9"/>
      </w:numPr>
      <w:spacing w:before="40" w:after="120"/>
      <w:ind w:left="601" w:hanging="431"/>
      <w:jc w:val="left"/>
      <w:outlineLvl w:val="1"/>
    </w:pPr>
    <w:rPr>
      <w:rFonts w:ascii="Segoe UI Semibold" w:eastAsiaTheme="majorEastAsia" w:hAnsi="Segoe UI Semibold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078E"/>
    <w:pPr>
      <w:keepNext/>
      <w:keepLines/>
      <w:numPr>
        <w:ilvl w:val="2"/>
        <w:numId w:val="9"/>
      </w:numPr>
      <w:spacing w:after="120"/>
      <w:jc w:val="left"/>
      <w:outlineLvl w:val="2"/>
    </w:pPr>
    <w:rPr>
      <w:rFonts w:ascii="Segoe UI Semibold" w:eastAsiaTheme="majorEastAsia" w:hAnsi="Segoe UI Semibold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AD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1709"/>
    <w:rPr>
      <w:rFonts w:ascii="Segoe UI Semibold" w:eastAsiaTheme="majorEastAsia" w:hAnsi="Segoe UI Semibold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637C8"/>
    <w:rPr>
      <w:rFonts w:ascii="Segoe UI Semibold" w:eastAsiaTheme="majorEastAsia" w:hAnsi="Segoe UI Semibold" w:cstheme="majorBidi"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6D9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6D9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F078E"/>
    <w:rPr>
      <w:rFonts w:ascii="Segoe UI Semibold" w:eastAsiaTheme="majorEastAsia" w:hAnsi="Segoe UI Semibold" w:cstheme="majorBid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36AB8"/>
    <w:rPr>
      <w:color w:val="808080"/>
    </w:rPr>
  </w:style>
  <w:style w:type="table" w:styleId="TableGrid">
    <w:name w:val="Table Grid"/>
    <w:basedOn w:val="TableNormal"/>
    <w:uiPriority w:val="39"/>
    <w:rsid w:val="000C4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F078E"/>
    <w:pPr>
      <w:spacing w:after="0" w:line="240" w:lineRule="auto"/>
      <w:jc w:val="both"/>
    </w:pPr>
    <w:rPr>
      <w:rFonts w:ascii="Segoe UI" w:hAnsi="Segoe UI"/>
    </w:rPr>
  </w:style>
  <w:style w:type="character" w:styleId="Hyperlink">
    <w:name w:val="Hyperlink"/>
    <w:basedOn w:val="DefaultParagraphFont"/>
    <w:uiPriority w:val="99"/>
    <w:unhideWhenUsed/>
    <w:rsid w:val="0014180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3C9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C98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rsid w:val="00193C9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C98"/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B3863-EB75-4705-B74B-491AC8014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EPFL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Veljovic Miroslav</dc:creator>
  <cp:keywords/>
  <dc:description/>
  <cp:lastModifiedBy>Veljovic Miroslav</cp:lastModifiedBy>
  <cp:revision>5</cp:revision>
  <cp:lastPrinted>2020-09-02T17:21:00Z</cp:lastPrinted>
  <dcterms:created xsi:type="dcterms:W3CDTF">2020-09-07T12:47:00Z</dcterms:created>
  <dcterms:modified xsi:type="dcterms:W3CDTF">2020-09-15T12:13:00Z</dcterms:modified>
</cp:coreProperties>
</file>