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B071" w14:textId="6B3124CC" w:rsidR="00142F44" w:rsidRPr="00142F44" w:rsidRDefault="00142F44" w:rsidP="00142F44">
      <w:pPr>
        <w:tabs>
          <w:tab w:val="num" w:pos="720"/>
        </w:tabs>
        <w:rPr>
          <w:lang w:val="en-US"/>
        </w:rPr>
      </w:pPr>
      <w:r>
        <w:rPr>
          <w:lang w:val="en-US"/>
        </w:rPr>
        <w:t>Exercise Lecture 13</w:t>
      </w:r>
    </w:p>
    <w:p w14:paraId="21927D15" w14:textId="77777777" w:rsidR="00142F44" w:rsidRDefault="00142F44" w:rsidP="00142F44">
      <w:pPr>
        <w:tabs>
          <w:tab w:val="num" w:pos="720"/>
        </w:tabs>
        <w:ind w:left="720" w:hanging="360"/>
      </w:pPr>
    </w:p>
    <w:p w14:paraId="3DFBC5A9" w14:textId="1CCA756A" w:rsidR="00142F44" w:rsidRPr="00142F44" w:rsidRDefault="00142F44" w:rsidP="00142F44">
      <w:r w:rsidRPr="00142F44">
        <w:rPr>
          <w:lang w:val="en-GB"/>
        </w:rPr>
        <w:t xml:space="preserve">A gas permeation module with cross-current flow arrangement is separating CO2 from N2 using a membrane with a CO2/N2 selectivity of 16.9 and CO2 permeability of 3.3 x 10-14 mole m-1 s-1 Pa-1. Feed to the membrane contains 20 mol% CO2. Feed and retentate pressure are 5.5 bar and a permeate pressure is 1 bar. Membrane thickness is 1.0 </w:t>
      </w:r>
      <w:r w:rsidRPr="00142F44">
        <w:rPr>
          <w:lang w:val="el-GR"/>
        </w:rPr>
        <w:t>μ</w:t>
      </w:r>
      <w:r w:rsidRPr="00142F44">
        <w:rPr>
          <w:lang w:val="en-GB"/>
        </w:rPr>
        <w:t>m. Membrane area is 60 m</w:t>
      </w:r>
      <w:r w:rsidRPr="00142F44">
        <w:rPr>
          <w:vertAlign w:val="superscript"/>
          <w:lang w:val="en-GB"/>
        </w:rPr>
        <w:t xml:space="preserve">2 </w:t>
      </w:r>
      <w:r w:rsidRPr="00142F44">
        <w:rPr>
          <w:lang w:val="en-GB"/>
        </w:rPr>
        <w:t xml:space="preserve">and </w:t>
      </w:r>
      <w:proofErr w:type="spellStart"/>
      <w:r w:rsidRPr="00142F44">
        <w:rPr>
          <w:lang w:val="en-GB"/>
        </w:rPr>
        <w:t>Q</w:t>
      </w:r>
      <w:r w:rsidRPr="00142F44">
        <w:rPr>
          <w:vertAlign w:val="subscript"/>
          <w:lang w:val="en-GB"/>
        </w:rPr>
        <w:t>feed</w:t>
      </w:r>
      <w:proofErr w:type="spellEnd"/>
      <w:r w:rsidRPr="00142F44">
        <w:rPr>
          <w:lang w:val="en-GB"/>
        </w:rPr>
        <w:t xml:space="preserve"> is 1 mol/s. </w:t>
      </w:r>
      <w:r>
        <w:rPr>
          <w:lang w:val="en-GB"/>
        </w:rPr>
        <w:t>(same as in the previous class)</w:t>
      </w:r>
    </w:p>
    <w:p w14:paraId="4CC89874" w14:textId="77777777" w:rsidR="00142F44" w:rsidRDefault="00142F44" w:rsidP="00142F44">
      <w:pPr>
        <w:rPr>
          <w:lang w:val="en-GB"/>
        </w:rPr>
      </w:pPr>
    </w:p>
    <w:p w14:paraId="3E6D4160" w14:textId="77777777" w:rsidR="00142F44" w:rsidRDefault="00142F44" w:rsidP="00142F44">
      <w:pPr>
        <w:rPr>
          <w:lang w:val="en-US"/>
        </w:rPr>
      </w:pPr>
      <w:r w:rsidRPr="00142F44">
        <w:rPr>
          <w:lang w:val="en-GB"/>
        </w:rPr>
        <w:t xml:space="preserve">The channel thickness is 100 </w:t>
      </w:r>
      <w:r w:rsidRPr="00142F44">
        <w:rPr>
          <w:lang w:val="el-GR"/>
        </w:rPr>
        <w:t>μ</w:t>
      </w:r>
      <w:r w:rsidRPr="00142F44">
        <w:rPr>
          <w:lang w:val="en-GB"/>
        </w:rPr>
        <w:t>m. The dimensions of the membrane sheets are 0.5 m (width) x 1 m (length). Assume Re = 2000, density = 1.3 kg/m</w:t>
      </w:r>
      <w:r w:rsidRPr="00142F44">
        <w:rPr>
          <w:vertAlign w:val="superscript"/>
          <w:lang w:val="en-GB"/>
        </w:rPr>
        <w:t>3</w:t>
      </w:r>
      <w:r w:rsidRPr="00142F44">
        <w:rPr>
          <w:lang w:val="en-GB"/>
        </w:rPr>
        <w:t>, k = 0.5 mol/m</w:t>
      </w:r>
      <w:r w:rsidRPr="00142F44">
        <w:rPr>
          <w:vertAlign w:val="superscript"/>
          <w:lang w:val="en-GB"/>
        </w:rPr>
        <w:t>2</w:t>
      </w:r>
      <w:r w:rsidRPr="00142F44">
        <w:rPr>
          <w:lang w:val="en-GB"/>
        </w:rPr>
        <w:t>s</w:t>
      </w:r>
      <w:r>
        <w:rPr>
          <w:lang w:val="en-US"/>
        </w:rPr>
        <w:t xml:space="preserve">. </w:t>
      </w:r>
    </w:p>
    <w:p w14:paraId="2C2442DC" w14:textId="77777777" w:rsidR="00142F44" w:rsidRDefault="00142F44" w:rsidP="00142F44">
      <w:pPr>
        <w:rPr>
          <w:lang w:val="en-US"/>
        </w:rPr>
      </w:pPr>
    </w:p>
    <w:p w14:paraId="6B76DF79" w14:textId="0071E329" w:rsidR="00142F44" w:rsidRPr="00142F44" w:rsidRDefault="00142F44" w:rsidP="00142F44">
      <w:r w:rsidRPr="00142F44">
        <w:rPr>
          <w:lang w:val="en-GB"/>
        </w:rPr>
        <w:t>Calculate the outlet purity and recovery</w:t>
      </w:r>
      <w:r w:rsidRPr="00142F44">
        <w:rPr>
          <w:lang w:val="en-GB"/>
        </w:rPr>
        <w:t xml:space="preserve"> in the presence of:</w:t>
      </w:r>
    </w:p>
    <w:p w14:paraId="140B0750" w14:textId="3226108B" w:rsidR="00142F44" w:rsidRPr="00142F44" w:rsidRDefault="00142F44" w:rsidP="00142F44">
      <w:pPr>
        <w:numPr>
          <w:ilvl w:val="1"/>
          <w:numId w:val="1"/>
        </w:numPr>
      </w:pPr>
      <w:r>
        <w:rPr>
          <w:lang w:val="en-US"/>
        </w:rPr>
        <w:t xml:space="preserve">Pressure </w:t>
      </w:r>
      <w:proofErr w:type="gramStart"/>
      <w:r>
        <w:rPr>
          <w:lang w:val="en-US"/>
        </w:rPr>
        <w:t>drops</w:t>
      </w:r>
      <w:proofErr w:type="gramEnd"/>
    </w:p>
    <w:p w14:paraId="5CA0A029" w14:textId="5B1CE352" w:rsidR="00142F44" w:rsidRPr="00142F44" w:rsidRDefault="00142F44" w:rsidP="00142F44">
      <w:pPr>
        <w:numPr>
          <w:ilvl w:val="1"/>
          <w:numId w:val="1"/>
        </w:numPr>
      </w:pPr>
      <w:r>
        <w:rPr>
          <w:lang w:val="en-US"/>
        </w:rPr>
        <w:t>Concentration polarization</w:t>
      </w:r>
    </w:p>
    <w:p w14:paraId="6C053E65" w14:textId="2849BB42" w:rsidR="00142F44" w:rsidRPr="00142F44" w:rsidRDefault="00142F44" w:rsidP="00142F44">
      <w:pPr>
        <w:numPr>
          <w:ilvl w:val="1"/>
          <w:numId w:val="1"/>
        </w:numPr>
      </w:pPr>
      <w:r>
        <w:rPr>
          <w:lang w:val="en-US"/>
        </w:rPr>
        <w:t xml:space="preserve">Concentration polarization and pressure </w:t>
      </w:r>
      <w:proofErr w:type="gramStart"/>
      <w:r>
        <w:rPr>
          <w:lang w:val="en-US"/>
        </w:rPr>
        <w:t>drops</w:t>
      </w:r>
      <w:proofErr w:type="gramEnd"/>
    </w:p>
    <w:p w14:paraId="260E8A7B" w14:textId="77777777" w:rsidR="00DA2F81" w:rsidRDefault="00DA2F81"/>
    <w:sectPr w:rsidR="00DA2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87242"/>
    <w:multiLevelType w:val="hybridMultilevel"/>
    <w:tmpl w:val="18A00BB8"/>
    <w:lvl w:ilvl="0" w:tplc="034E03A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848F8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1E0FD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EE92D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5237C0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A570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B8239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426CD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8CF30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83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44"/>
    <w:rsid w:val="00142F44"/>
    <w:rsid w:val="00165018"/>
    <w:rsid w:val="00D952C9"/>
    <w:rsid w:val="00DA2F81"/>
    <w:rsid w:val="00DE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74DD0"/>
  <w15:chartTrackingRefBased/>
  <w15:docId w15:val="{2BFFEEFD-7525-A940-BFBF-A1CF31E2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F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F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8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9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Micari</dc:creator>
  <cp:keywords/>
  <dc:description/>
  <cp:lastModifiedBy>Marina Micari</cp:lastModifiedBy>
  <cp:revision>1</cp:revision>
  <dcterms:created xsi:type="dcterms:W3CDTF">2025-05-26T12:24:00Z</dcterms:created>
  <dcterms:modified xsi:type="dcterms:W3CDTF">2025-05-26T12:26:00Z</dcterms:modified>
</cp:coreProperties>
</file>