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2338" w14:textId="32C6A367" w:rsidR="003F5563" w:rsidRPr="003F5563" w:rsidRDefault="003F5563" w:rsidP="003F5563">
      <w:pPr>
        <w:ind w:left="720" w:hanging="360"/>
        <w:jc w:val="center"/>
        <w:rPr>
          <w:sz w:val="30"/>
          <w:szCs w:val="30"/>
        </w:rPr>
      </w:pPr>
      <w:r w:rsidRPr="003F5563">
        <w:rPr>
          <w:sz w:val="30"/>
          <w:szCs w:val="30"/>
        </w:rPr>
        <w:t>Solid State Physics 4</w:t>
      </w:r>
    </w:p>
    <w:p w14:paraId="7605EE89" w14:textId="1DBE90D3" w:rsidR="003F5563" w:rsidRPr="003F5563" w:rsidRDefault="003F5563" w:rsidP="003F5563">
      <w:pPr>
        <w:ind w:left="720" w:hanging="360"/>
        <w:jc w:val="center"/>
        <w:rPr>
          <w:sz w:val="30"/>
          <w:szCs w:val="30"/>
        </w:rPr>
      </w:pPr>
      <w:r w:rsidRPr="003F5563">
        <w:rPr>
          <w:sz w:val="30"/>
          <w:szCs w:val="30"/>
        </w:rPr>
        <w:t>2025</w:t>
      </w:r>
    </w:p>
    <w:p w14:paraId="57DC7E20" w14:textId="22592236" w:rsidR="003F5563" w:rsidRPr="003F5563" w:rsidRDefault="003F5563" w:rsidP="003F5563">
      <w:pPr>
        <w:ind w:left="720" w:hanging="360"/>
        <w:jc w:val="center"/>
        <w:rPr>
          <w:sz w:val="30"/>
          <w:szCs w:val="30"/>
        </w:rPr>
      </w:pPr>
      <w:r w:rsidRPr="003F5563">
        <w:rPr>
          <w:sz w:val="30"/>
          <w:szCs w:val="30"/>
        </w:rPr>
        <w:t>Paper List for the project</w:t>
      </w:r>
    </w:p>
    <w:p w14:paraId="44ED0919" w14:textId="0DC9949B" w:rsidR="0076662B" w:rsidRDefault="00983819" w:rsidP="00983819">
      <w:pPr>
        <w:pStyle w:val="ListParagraph"/>
        <w:numPr>
          <w:ilvl w:val="0"/>
          <w:numId w:val="1"/>
        </w:numPr>
      </w:pPr>
      <w:proofErr w:type="spellStart"/>
      <w:r w:rsidRPr="00983819">
        <w:t>Krempaský</w:t>
      </w:r>
      <w:proofErr w:type="spellEnd"/>
      <w:r w:rsidRPr="00983819">
        <w:t xml:space="preserve">, J., </w:t>
      </w:r>
      <w:proofErr w:type="spellStart"/>
      <w:r w:rsidRPr="00983819">
        <w:t>Šmejkal</w:t>
      </w:r>
      <w:proofErr w:type="spellEnd"/>
      <w:r w:rsidRPr="00983819">
        <w:t>, L., D’Souza, S.W. </w:t>
      </w:r>
      <w:r w:rsidRPr="00983819">
        <w:rPr>
          <w:i/>
          <w:iCs/>
        </w:rPr>
        <w:t>et al.</w:t>
      </w:r>
      <w:r w:rsidRPr="00983819">
        <w:t> </w:t>
      </w:r>
      <w:proofErr w:type="spellStart"/>
      <w:r w:rsidRPr="00983819">
        <w:t>Altermagnetic</w:t>
      </w:r>
      <w:proofErr w:type="spellEnd"/>
      <w:r w:rsidRPr="00983819">
        <w:t xml:space="preserve"> lifting of </w:t>
      </w:r>
      <w:proofErr w:type="spellStart"/>
      <w:r w:rsidRPr="00983819">
        <w:t>Kramers</w:t>
      </w:r>
      <w:proofErr w:type="spellEnd"/>
      <w:r w:rsidRPr="00983819">
        <w:t xml:space="preserve"> spin degeneracy. </w:t>
      </w:r>
      <w:r w:rsidRPr="00983819">
        <w:rPr>
          <w:i/>
          <w:iCs/>
        </w:rPr>
        <w:t>Nature</w:t>
      </w:r>
      <w:r w:rsidRPr="00983819">
        <w:t> </w:t>
      </w:r>
      <w:r w:rsidRPr="00983819">
        <w:rPr>
          <w:b/>
          <w:bCs/>
        </w:rPr>
        <w:t>626</w:t>
      </w:r>
      <w:r w:rsidRPr="00983819">
        <w:t xml:space="preserve">, 517–522 (2024). </w:t>
      </w:r>
      <w:hyperlink r:id="rId5" w:history="1">
        <w:r w:rsidRPr="00857ABE">
          <w:rPr>
            <w:rStyle w:val="Hyperlink"/>
          </w:rPr>
          <w:t>https://doi.org/10.1038/s41586-023-06907-7</w:t>
        </w:r>
      </w:hyperlink>
    </w:p>
    <w:p w14:paraId="623A4F89" w14:textId="100BDD5C" w:rsidR="00983819" w:rsidRDefault="00983819" w:rsidP="00983819">
      <w:pPr>
        <w:pStyle w:val="ListParagraph"/>
        <w:numPr>
          <w:ilvl w:val="0"/>
          <w:numId w:val="1"/>
        </w:numPr>
      </w:pPr>
      <w:r w:rsidRPr="00983819">
        <w:t>Zhang, F. et al. Effective Hamiltonian for the superconducting Cu oxides. </w:t>
      </w:r>
      <w:r w:rsidRPr="00983819">
        <w:rPr>
          <w:i/>
          <w:iCs/>
        </w:rPr>
        <w:t>Phys. Rev. B.</w:t>
      </w:r>
      <w:r w:rsidRPr="00983819">
        <w:t> </w:t>
      </w:r>
      <w:r w:rsidRPr="00983819">
        <w:rPr>
          <w:b/>
          <w:bCs/>
        </w:rPr>
        <w:t>37</w:t>
      </w:r>
      <w:r w:rsidRPr="00983819">
        <w:t>, 3759 (1988).</w:t>
      </w:r>
    </w:p>
    <w:p w14:paraId="29D551F7" w14:textId="7D21A82F" w:rsidR="00983819" w:rsidRPr="00983819" w:rsidRDefault="00983819" w:rsidP="00983819">
      <w:pPr>
        <w:pStyle w:val="ListParagraph"/>
        <w:numPr>
          <w:ilvl w:val="0"/>
          <w:numId w:val="1"/>
        </w:numPr>
      </w:pPr>
      <w:r>
        <w:t xml:space="preserve">Chen, Y., L., et. al. </w:t>
      </w:r>
      <w:r w:rsidRPr="00983819">
        <w:t xml:space="preserve">Experimental Realization of a Three-Dimensional Topological Insulator, Bi2Te3, Science, 325 (2009), </w:t>
      </w:r>
      <w:hyperlink r:id="rId6" w:history="1">
        <w:r w:rsidRPr="00983819">
          <w:t>DOI: 10.1126/science.1173034</w:t>
        </w:r>
      </w:hyperlink>
      <w:r>
        <w:t xml:space="preserve"> </w:t>
      </w:r>
    </w:p>
    <w:p w14:paraId="530E8A5B" w14:textId="5B08A2D7" w:rsidR="00C264EF" w:rsidRPr="00C264EF" w:rsidRDefault="00C264EF" w:rsidP="00C264EF">
      <w:pPr>
        <w:pStyle w:val="ListParagraph"/>
        <w:numPr>
          <w:ilvl w:val="0"/>
          <w:numId w:val="1"/>
        </w:numPr>
      </w:pPr>
      <w:proofErr w:type="spellStart"/>
      <w:r>
        <w:t>Razzoli</w:t>
      </w:r>
      <w:proofErr w:type="spellEnd"/>
      <w:r>
        <w:t xml:space="preserve">, E., et. al. </w:t>
      </w:r>
      <w:r w:rsidRPr="00C264EF">
        <w:t xml:space="preserve">Selective Probing of Hidden Spin-Polarized States in Inversion-Symmetric Bulk MoS2, Phys. Rev. Lett. 118, 086402 – Published 22 </w:t>
      </w:r>
      <w:proofErr w:type="gramStart"/>
      <w:r w:rsidRPr="00C264EF">
        <w:t>February,</w:t>
      </w:r>
      <w:proofErr w:type="gramEnd"/>
      <w:r w:rsidRPr="00C264EF">
        <w:t xml:space="preserve"> 2017</w:t>
      </w:r>
      <w:r>
        <w:t>, DOI:</w:t>
      </w:r>
      <w:r w:rsidRPr="00C264EF">
        <w:t xml:space="preserve"> https://doi.org/10.1103/PhysRevLett.118.086402</w:t>
      </w:r>
    </w:p>
    <w:p w14:paraId="5E50BFFE" w14:textId="60312868" w:rsidR="00983819" w:rsidRDefault="003877A0" w:rsidP="008E784D">
      <w:pPr>
        <w:pStyle w:val="ListParagraph"/>
        <w:numPr>
          <w:ilvl w:val="0"/>
          <w:numId w:val="1"/>
        </w:numPr>
      </w:pPr>
      <w:r w:rsidRPr="003877A0">
        <w:t>Zhang, X., Liu, Q., Luo, JW. </w:t>
      </w:r>
      <w:r w:rsidRPr="003877A0">
        <w:rPr>
          <w:i/>
          <w:iCs/>
        </w:rPr>
        <w:t>et al.</w:t>
      </w:r>
      <w:r w:rsidRPr="003877A0">
        <w:t> Hidden spin polarization in inversion-symmetric bulk crystals. </w:t>
      </w:r>
      <w:r w:rsidRPr="008E784D">
        <w:t>Nature Phys</w:t>
      </w:r>
      <w:r w:rsidRPr="003877A0">
        <w:t> </w:t>
      </w:r>
      <w:r w:rsidRPr="008E784D">
        <w:t>10</w:t>
      </w:r>
      <w:r w:rsidRPr="003877A0">
        <w:t>, 387–393 (2014).</w:t>
      </w:r>
      <w:r>
        <w:t xml:space="preserve"> </w:t>
      </w:r>
      <w:hyperlink r:id="rId7" w:history="1">
        <w:r w:rsidR="008E784D" w:rsidRPr="008E784D">
          <w:t>https://doi.org/10.1038/nphys2933</w:t>
        </w:r>
      </w:hyperlink>
    </w:p>
    <w:p w14:paraId="6D18C1DD" w14:textId="0287BB4B" w:rsidR="008E784D" w:rsidRPr="008E784D" w:rsidRDefault="008E784D" w:rsidP="008E784D">
      <w:pPr>
        <w:pStyle w:val="ListParagraph"/>
        <w:numPr>
          <w:ilvl w:val="0"/>
          <w:numId w:val="1"/>
        </w:numPr>
      </w:pPr>
      <w:r w:rsidRPr="008E784D">
        <w:t>Sergey V. Streltsov</w:t>
      </w:r>
      <w:r>
        <w:t xml:space="preserve"> S., V., </w:t>
      </w:r>
      <w:proofErr w:type="spellStart"/>
      <w:r>
        <w:t>Khomskii</w:t>
      </w:r>
      <w:proofErr w:type="spellEnd"/>
      <w:r>
        <w:t xml:space="preserve">, D., I., </w:t>
      </w:r>
      <w:r w:rsidRPr="008E784D">
        <w:t>Jahn-Teller Effect and Spin-Orbit Coupling: Friends or Foes? Phys. Rev. X 10, 031043</w:t>
      </w:r>
      <w:r>
        <w:t xml:space="preserve"> (2020), DOI: </w:t>
      </w:r>
      <w:r w:rsidRPr="008E784D">
        <w:t>https://doi.org/10.1103/PhysRevX.10.031043</w:t>
      </w:r>
    </w:p>
    <w:p w14:paraId="77DBEE0E" w14:textId="77777777" w:rsidR="005072D6" w:rsidRPr="005072D6" w:rsidRDefault="005072D6" w:rsidP="005072D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Mansart, B., </w:t>
      </w:r>
      <w:r w:rsidRPr="00B15ECC">
        <w:t xml:space="preserve">Coupling of a high-energy excitation to superconducting quasiparticles in a </w:t>
      </w:r>
      <w:proofErr w:type="spellStart"/>
      <w:r w:rsidRPr="00B15ECC">
        <w:t>cuprate</w:t>
      </w:r>
      <w:proofErr w:type="spellEnd"/>
      <w:r w:rsidRPr="00B15ECC">
        <w:t xml:space="preserve"> from coherent charge fluctuation spectroscopy</w:t>
      </w:r>
    </w:p>
    <w:p w14:paraId="382CA17F" w14:textId="664D1B26" w:rsidR="008E784D" w:rsidRDefault="00AF2644" w:rsidP="008E784D">
      <w:pPr>
        <w:pStyle w:val="ListParagraph"/>
        <w:numPr>
          <w:ilvl w:val="0"/>
          <w:numId w:val="1"/>
        </w:numPr>
      </w:pPr>
      <w:r w:rsidRPr="00AF2644">
        <w:rPr>
          <w:lang w:val="it-IT"/>
        </w:rPr>
        <w:t>Guo, H., Li, Z.W., Zhao, L. </w:t>
      </w:r>
      <w:r w:rsidRPr="00AF2644">
        <w:rPr>
          <w:i/>
          <w:iCs/>
          <w:lang w:val="it-IT"/>
        </w:rPr>
        <w:t>et al.</w:t>
      </w:r>
      <w:r w:rsidRPr="00AF2644">
        <w:rPr>
          <w:lang w:val="it-IT"/>
        </w:rPr>
        <w:t> </w:t>
      </w:r>
      <w:r w:rsidRPr="00AF2644">
        <w:t>Antiferromagnetic correlations in the metallic strongly correlated transition metal oxide LaNiO</w:t>
      </w:r>
      <w:r w:rsidRPr="00AF2644">
        <w:rPr>
          <w:vertAlign w:val="subscript"/>
        </w:rPr>
        <w:t>3</w:t>
      </w:r>
      <w:r w:rsidRPr="00AF2644">
        <w:t>. </w:t>
      </w:r>
      <w:r w:rsidRPr="00AF2644">
        <w:rPr>
          <w:i/>
          <w:iCs/>
        </w:rPr>
        <w:t>Nat Commun</w:t>
      </w:r>
      <w:r w:rsidRPr="00AF2644">
        <w:t> </w:t>
      </w:r>
      <w:r w:rsidRPr="00AF2644">
        <w:rPr>
          <w:b/>
          <w:bCs/>
        </w:rPr>
        <w:t>9</w:t>
      </w:r>
      <w:r w:rsidRPr="00AF2644">
        <w:t xml:space="preserve">, 43 (2018). </w:t>
      </w:r>
      <w:hyperlink r:id="rId8" w:history="1">
        <w:r w:rsidRPr="00857ABE">
          <w:rPr>
            <w:rStyle w:val="Hyperlink"/>
          </w:rPr>
          <w:t>https://doi.org/10.1038/s41467-017-02524-x</w:t>
        </w:r>
      </w:hyperlink>
    </w:p>
    <w:p w14:paraId="11C4DE46" w14:textId="61556FCC" w:rsidR="00AF2644" w:rsidRPr="00BB1944" w:rsidRDefault="00AF2644" w:rsidP="008E784D">
      <w:pPr>
        <w:pStyle w:val="ListParagraph"/>
        <w:numPr>
          <w:ilvl w:val="0"/>
          <w:numId w:val="1"/>
        </w:numPr>
        <w:rPr>
          <w:lang w:val="it-IT"/>
        </w:rPr>
      </w:pPr>
      <w:r w:rsidRPr="00BB1944">
        <w:rPr>
          <w:lang w:val="it-IT"/>
        </w:rPr>
        <w:t>Muhlbauer, S., et al. Skyrmion lattice in a Chiral Magnet, Science</w:t>
      </w:r>
      <w:r w:rsidR="00B15ECC" w:rsidRPr="00BB1944">
        <w:rPr>
          <w:lang w:val="it-IT"/>
        </w:rPr>
        <w:t xml:space="preserve"> 2009, </w:t>
      </w:r>
      <w:hyperlink r:id="rId9" w:history="1">
        <w:r w:rsidR="00B15ECC" w:rsidRPr="00BB1944">
          <w:rPr>
            <w:rStyle w:val="Hyperlink"/>
            <w:color w:val="auto"/>
          </w:rPr>
          <w:t>DOI: 10.1126/science.1166767</w:t>
        </w:r>
      </w:hyperlink>
    </w:p>
    <w:p w14:paraId="2AE181EB" w14:textId="0307954B" w:rsidR="00B15ECC" w:rsidRPr="00BB1944" w:rsidRDefault="00B15ECC" w:rsidP="00B15ECC">
      <w:pPr>
        <w:pStyle w:val="ListParagraph"/>
        <w:numPr>
          <w:ilvl w:val="0"/>
          <w:numId w:val="1"/>
        </w:numPr>
      </w:pPr>
      <w:r w:rsidRPr="00BB1944">
        <w:rPr>
          <w:lang w:val="it-IT"/>
        </w:rPr>
        <w:t xml:space="preserve">Chen Su-Di, et. al. </w:t>
      </w:r>
      <w:r w:rsidRPr="00BB1944">
        <w:rPr>
          <w:lang w:val="en-US"/>
        </w:rPr>
        <w:t>Incoherent strange metal sharply bounded by a critical doping in Bi2212, Science 366, 2019,</w:t>
      </w:r>
      <w:r w:rsidRPr="00BB1944">
        <w:t xml:space="preserve"> </w:t>
      </w:r>
      <w:hyperlink r:id="rId10" w:history="1">
        <w:r w:rsidRPr="00BB1944">
          <w:rPr>
            <w:rStyle w:val="Hyperlink"/>
            <w:color w:val="auto"/>
          </w:rPr>
          <w:t>DOI: 10.1126/</w:t>
        </w:r>
        <w:proofErr w:type="gramStart"/>
        <w:r w:rsidRPr="00BB1944">
          <w:rPr>
            <w:rStyle w:val="Hyperlink"/>
            <w:color w:val="auto"/>
          </w:rPr>
          <w:t>science.aaw</w:t>
        </w:r>
        <w:proofErr w:type="gramEnd"/>
        <w:r w:rsidRPr="00BB1944">
          <w:rPr>
            <w:rStyle w:val="Hyperlink"/>
            <w:color w:val="auto"/>
          </w:rPr>
          <w:t>8850</w:t>
        </w:r>
      </w:hyperlink>
    </w:p>
    <w:p w14:paraId="2FE5957A" w14:textId="71A1FB3F" w:rsidR="00B15ECC" w:rsidRPr="00BB1944" w:rsidRDefault="00B15ECC" w:rsidP="008E784D">
      <w:pPr>
        <w:pStyle w:val="ListParagraph"/>
        <w:numPr>
          <w:ilvl w:val="0"/>
          <w:numId w:val="1"/>
        </w:numPr>
      </w:pPr>
      <w:proofErr w:type="spellStart"/>
      <w:r w:rsidRPr="00BB1944">
        <w:t>Baykusheva</w:t>
      </w:r>
      <w:proofErr w:type="spellEnd"/>
      <w:r w:rsidRPr="00BB1944">
        <w:t xml:space="preserve"> D., et al., PRX 12, 011013 (2022), Ultrafast Renormalization of the On-Site Coulomb Repulsion in a </w:t>
      </w:r>
      <w:proofErr w:type="spellStart"/>
      <w:r w:rsidRPr="00BB1944">
        <w:t>Cuprate</w:t>
      </w:r>
      <w:proofErr w:type="spellEnd"/>
      <w:r w:rsidRPr="00BB1944">
        <w:t xml:space="preserve"> Superconductor</w:t>
      </w:r>
    </w:p>
    <w:p w14:paraId="195FCB33" w14:textId="5138878B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t xml:space="preserve">Kumar C. M N., et al, Phys. Rev. B 107, 144515 (2023), Characterization of two electronic subsystems in </w:t>
      </w:r>
      <w:proofErr w:type="spellStart"/>
      <w:r w:rsidRPr="00BB1944">
        <w:t>cuprates</w:t>
      </w:r>
      <w:proofErr w:type="spellEnd"/>
      <w:r w:rsidRPr="00BB1944">
        <w:t xml:space="preserve"> through optical conductivity</w:t>
      </w:r>
    </w:p>
    <w:p w14:paraId="5B28173D" w14:textId="5316D6A5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t xml:space="preserve">Zhang S. L., et al, Phys. Rev. B 93, 214420 (2016), Resonant elastic x-ray scattering from the </w:t>
      </w:r>
      <w:proofErr w:type="spellStart"/>
      <w:r w:rsidRPr="00BB1944">
        <w:t>skyrmion</w:t>
      </w:r>
      <w:proofErr w:type="spellEnd"/>
      <w:r w:rsidRPr="00BB1944">
        <w:t xml:space="preserve"> lattice in Cu2OSeO3</w:t>
      </w:r>
    </w:p>
    <w:p w14:paraId="324BE26A" w14:textId="3F4550BA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rPr>
          <w:lang w:val="it-IT"/>
        </w:rPr>
        <w:t xml:space="preserve">Lo Vecchio et al, Phys. </w:t>
      </w:r>
      <w:r w:rsidRPr="00BB1944">
        <w:t>Rev. B 90, 115149 (2014), Optical conductivity of V4O7 across its metal-insulator transition</w:t>
      </w:r>
    </w:p>
    <w:p w14:paraId="6211A8E7" w14:textId="0AD95DE2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t xml:space="preserve">Lee, J.H., et al Strongly Coupled Magnetic and Electronic Transitions in Multivalent Strontium </w:t>
      </w:r>
      <w:proofErr w:type="spellStart"/>
      <w:r w:rsidRPr="00BB1944">
        <w:t>Cobaltites</w:t>
      </w:r>
      <w:proofErr w:type="spellEnd"/>
      <w:r w:rsidRPr="00BB1944">
        <w:t xml:space="preserve">. </w:t>
      </w:r>
      <w:r w:rsidRPr="00BB1944">
        <w:rPr>
          <w:i/>
          <w:iCs/>
        </w:rPr>
        <w:t>Sci Rep</w:t>
      </w:r>
      <w:r w:rsidRPr="00BB1944">
        <w:t xml:space="preserve"> 7, 16066 (2017)</w:t>
      </w:r>
    </w:p>
    <w:p w14:paraId="191C59AA" w14:textId="5A954BD1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lastRenderedPageBreak/>
        <w:t>Abbate et al, Phys. Rev. B 47, 16124, 1993, Electronic structure and spin-state transition of LaCoO3</w:t>
      </w:r>
    </w:p>
    <w:p w14:paraId="7E491CD2" w14:textId="0DA1FED2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t>Borroni et al, Phys. Rev. B 101, 054303, 2020, Energy domain versus time domain precursor fluctuations above the Verwey transition in magnetite</w:t>
      </w:r>
    </w:p>
    <w:p w14:paraId="6328E56B" w14:textId="26BD5D40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t xml:space="preserve">Hwang Phys. Rev. Lett. 100, 177005, </w:t>
      </w:r>
      <w:proofErr w:type="gramStart"/>
      <w:r w:rsidRPr="00BB1944">
        <w:t>2008,  Evidence</w:t>
      </w:r>
      <w:proofErr w:type="gramEnd"/>
      <w:r w:rsidRPr="00BB1944">
        <w:t xml:space="preserve"> for a </w:t>
      </w:r>
      <w:proofErr w:type="spellStart"/>
      <w:r w:rsidRPr="00BB1944">
        <w:t>Pseudogap</w:t>
      </w:r>
      <w:proofErr w:type="spellEnd"/>
      <w:r w:rsidRPr="00BB1944">
        <w:t xml:space="preserve"> in Underdoped Bi2Sr2CaCu2O8</w:t>
      </w:r>
      <w:r w:rsidRPr="00BB1944">
        <w:rPr>
          <w:i/>
          <w:iCs/>
        </w:rPr>
        <w:t xml:space="preserve"> </w:t>
      </w:r>
      <w:r w:rsidRPr="00BB1944">
        <w:t>and YBa2Cu3O6</w:t>
      </w:r>
      <w:r w:rsidRPr="00BB1944">
        <w:rPr>
          <w:i/>
          <w:iCs/>
        </w:rPr>
        <w:t>.</w:t>
      </w:r>
      <w:r w:rsidRPr="00BB1944">
        <w:t>50 from In-Plane Optical Conductivity Measurements</w:t>
      </w:r>
    </w:p>
    <w:p w14:paraId="3BB7175A" w14:textId="4B093747" w:rsidR="00B15ECC" w:rsidRPr="00BB1944" w:rsidRDefault="00B15ECC" w:rsidP="008E784D">
      <w:pPr>
        <w:pStyle w:val="ListParagraph"/>
        <w:numPr>
          <w:ilvl w:val="0"/>
          <w:numId w:val="1"/>
        </w:numPr>
      </w:pPr>
      <w:proofErr w:type="spellStart"/>
      <w:r w:rsidRPr="00BB1944">
        <w:t>Coldea</w:t>
      </w:r>
      <w:proofErr w:type="spellEnd"/>
      <w:r w:rsidRPr="00BB1944">
        <w:t xml:space="preserve"> Phys. Rev. Lett. 86, 5377, 2001, Spin Waves and Electronic Interactions in La2CuO4</w:t>
      </w:r>
    </w:p>
    <w:p w14:paraId="46361011" w14:textId="55896348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t xml:space="preserve">Hashimoto, M. et al. - Energy gaps in high-transition-temperature </w:t>
      </w:r>
      <w:proofErr w:type="spellStart"/>
      <w:r w:rsidRPr="00BB1944">
        <w:t>cuprate</w:t>
      </w:r>
      <w:proofErr w:type="spellEnd"/>
      <w:r w:rsidRPr="00BB1944">
        <w:t xml:space="preserve"> superconductors. Nature Physics 10, 483–495 (2014)</w:t>
      </w:r>
    </w:p>
    <w:p w14:paraId="5156AF61" w14:textId="75946F3C" w:rsidR="00B15ECC" w:rsidRPr="00BB1944" w:rsidRDefault="00B15ECC" w:rsidP="008E784D">
      <w:pPr>
        <w:pStyle w:val="ListParagraph"/>
        <w:numPr>
          <w:ilvl w:val="0"/>
          <w:numId w:val="1"/>
        </w:numPr>
      </w:pPr>
      <w:r w:rsidRPr="00BB1944">
        <w:t>Ino A., et al. - Doping-dependent evolution of the electronic structure of La2−xSrxCuO4 in the superconducting and metallic phases. Phys. Rev. B 65, 094504 (2002)</w:t>
      </w:r>
    </w:p>
    <w:p w14:paraId="17A6496F" w14:textId="3CA141AE" w:rsidR="0065359D" w:rsidRPr="0065359D" w:rsidRDefault="0065359D" w:rsidP="0065359D">
      <w:pPr>
        <w:pStyle w:val="ListParagraph"/>
        <w:numPr>
          <w:ilvl w:val="0"/>
          <w:numId w:val="1"/>
        </w:numPr>
      </w:pPr>
      <w:proofErr w:type="spellStart"/>
      <w:r w:rsidRPr="0065359D">
        <w:t>Korotin</w:t>
      </w:r>
      <w:proofErr w:type="spellEnd"/>
      <w:r w:rsidRPr="0065359D">
        <w:t>, M. A., CrO2: A Self-Doped Double Exchange Ferromagnet, Phys. Rev. Lett. 80, 4305, 1998, DOI: https://doi.org/10.1103/PhysRevLett.80.4305</w:t>
      </w:r>
    </w:p>
    <w:sectPr w:rsidR="0065359D" w:rsidRPr="0065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E69F5"/>
    <w:multiLevelType w:val="hybridMultilevel"/>
    <w:tmpl w:val="A75E54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1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19"/>
    <w:rsid w:val="00104CE9"/>
    <w:rsid w:val="003877A0"/>
    <w:rsid w:val="003F5563"/>
    <w:rsid w:val="005072D6"/>
    <w:rsid w:val="0065359D"/>
    <w:rsid w:val="006E6961"/>
    <w:rsid w:val="0076662B"/>
    <w:rsid w:val="008E784D"/>
    <w:rsid w:val="00983819"/>
    <w:rsid w:val="00AF2644"/>
    <w:rsid w:val="00B15ECC"/>
    <w:rsid w:val="00B33659"/>
    <w:rsid w:val="00BB1944"/>
    <w:rsid w:val="00C264EF"/>
    <w:rsid w:val="00D00758"/>
    <w:rsid w:val="00E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713F"/>
  <w15:chartTrackingRefBased/>
  <w15:docId w15:val="{5D6869F8-6235-4798-B7C2-EE7552CB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8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3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8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64EF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E784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535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467-017-02524-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nphys29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26/science.11730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38/s41586-023-06907-7" TargetMode="External"/><Relationship Id="rId10" Type="http://schemas.openxmlformats.org/officeDocument/2006/relationships/hyperlink" Target="https://doi.org/10.1126/science.aaw8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26/science.116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Cattaneo</dc:creator>
  <cp:keywords/>
  <dc:description/>
  <cp:lastModifiedBy>Paolo Cattaneo</cp:lastModifiedBy>
  <cp:revision>5</cp:revision>
  <dcterms:created xsi:type="dcterms:W3CDTF">2025-05-05T14:56:00Z</dcterms:created>
  <dcterms:modified xsi:type="dcterms:W3CDTF">2025-05-06T09:16:00Z</dcterms:modified>
</cp:coreProperties>
</file>